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3A" w:rsidRDefault="00993A90" w:rsidP="00F9533A">
      <w:pPr>
        <w:spacing w:after="0" w:line="240" w:lineRule="auto"/>
        <w:jc w:val="center"/>
        <w:rPr>
          <w:color w:val="E36C0A" w:themeColor="accent6" w:themeShade="BF"/>
          <w:sz w:val="96"/>
          <w:szCs w:val="96"/>
        </w:rPr>
      </w:pPr>
      <w:r>
        <w:rPr>
          <w:color w:val="E36C0A" w:themeColor="accent6" w:themeShade="BF"/>
          <w:sz w:val="96"/>
          <w:szCs w:val="96"/>
        </w:rPr>
        <w:t>OPFØLGNINGS-</w:t>
      </w:r>
    </w:p>
    <w:p w:rsidR="005406E2" w:rsidRPr="005406E2" w:rsidRDefault="00993A90" w:rsidP="00F9533A">
      <w:pPr>
        <w:spacing w:after="0" w:line="240" w:lineRule="auto"/>
        <w:jc w:val="center"/>
        <w:rPr>
          <w:color w:val="E36C0A" w:themeColor="accent6" w:themeShade="BF"/>
          <w:sz w:val="96"/>
          <w:szCs w:val="96"/>
        </w:rPr>
      </w:pPr>
      <w:r>
        <w:rPr>
          <w:color w:val="E36C0A" w:themeColor="accent6" w:themeShade="BF"/>
          <w:sz w:val="96"/>
          <w:szCs w:val="96"/>
          <w:lang w:eastAsia="da-DK"/>
        </w:rPr>
        <w:t>SAMTALER</w:t>
      </w:r>
    </w:p>
    <w:p w:rsidR="0001774A" w:rsidRDefault="00F9533A" w:rsidP="00BB2760">
      <w:r w:rsidRPr="00F9533A">
        <w:rPr>
          <w:rFonts w:ascii="Times New Roman" w:hAnsi="Times New Roman"/>
          <w:noProof/>
          <w:sz w:val="24"/>
          <w:szCs w:val="24"/>
          <w:lang w:eastAsia="da-DK"/>
        </w:rPr>
        <w:t xml:space="preserve"> </w:t>
      </w:r>
    </w:p>
    <w:p w:rsidR="0001774A" w:rsidRDefault="0001774A" w:rsidP="00BB2760"/>
    <w:p w:rsidR="0001774A" w:rsidRDefault="0056059B" w:rsidP="00BB2760">
      <w:r>
        <w:rPr>
          <w:rFonts w:ascii="Times New Roman" w:hAnsi="Times New Roman"/>
          <w:noProof/>
          <w:sz w:val="24"/>
          <w:szCs w:val="24"/>
          <w:lang w:eastAsia="da-DK"/>
        </w:rPr>
        <w:drawing>
          <wp:anchor distT="36576" distB="36576" distL="36576" distR="36576" simplePos="0" relativeHeight="251658240" behindDoc="0" locked="0" layoutInCell="1" allowOverlap="1" wp14:anchorId="6000A78D" wp14:editId="1428B307">
            <wp:simplePos x="0" y="0"/>
            <wp:positionH relativeFrom="column">
              <wp:posOffset>669290</wp:posOffset>
            </wp:positionH>
            <wp:positionV relativeFrom="paragraph">
              <wp:posOffset>75565</wp:posOffset>
            </wp:positionV>
            <wp:extent cx="3331845" cy="1924050"/>
            <wp:effectExtent l="0" t="0" r="1905" b="0"/>
            <wp:wrapNone/>
            <wp:docPr id="2" name="Billede 2" descr="Facade-RGB-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ade-RGB-r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845" cy="192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774A" w:rsidRDefault="0001774A" w:rsidP="00BB2760"/>
    <w:p w:rsidR="0001774A" w:rsidRDefault="0001774A" w:rsidP="00BB2760"/>
    <w:p w:rsidR="0001774A" w:rsidRDefault="0001774A" w:rsidP="00BB2760"/>
    <w:p w:rsidR="00F9533A" w:rsidRDefault="00F9533A" w:rsidP="00BB2760"/>
    <w:p w:rsidR="00993A90" w:rsidRDefault="00993A90" w:rsidP="00BB2760"/>
    <w:p w:rsidR="00993A90" w:rsidRDefault="00993A90" w:rsidP="00BB2760"/>
    <w:p w:rsidR="00F9533A" w:rsidRDefault="0056059B" w:rsidP="00BB2760">
      <w:r>
        <w:rPr>
          <w:noProof/>
          <w:lang w:eastAsia="da-DK"/>
        </w:rPr>
        <w:drawing>
          <wp:inline distT="0" distB="0" distL="0" distR="0" wp14:anchorId="2E7F93A4" wp14:editId="6F4FC188">
            <wp:extent cx="3929753" cy="1778223"/>
            <wp:effectExtent l="0" t="0" r="0" b="0"/>
            <wp:docPr id="3" name="Billede 3" descr="X:\Regionshuset\Hospice\Hospice Sønderjylland\_Fælles\Hospice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egionshuset\Hospice\Hospice Sønderjylland\_Fælles\Hospice_Logo_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465" cy="1779903"/>
                    </a:xfrm>
                    <a:prstGeom prst="rect">
                      <a:avLst/>
                    </a:prstGeom>
                    <a:noFill/>
                    <a:ln>
                      <a:noFill/>
                    </a:ln>
                  </pic:spPr>
                </pic:pic>
              </a:graphicData>
            </a:graphic>
          </wp:inline>
        </w:drawing>
      </w:r>
    </w:p>
    <w:p w:rsidR="00F9533A" w:rsidRDefault="00F9533A" w:rsidP="00BB2760"/>
    <w:p w:rsidR="0001774A" w:rsidRDefault="0001774A" w:rsidP="00BB2760"/>
    <w:p w:rsidR="0001774A" w:rsidRDefault="0001774A" w:rsidP="00BB2760"/>
    <w:p w:rsidR="0001774A" w:rsidRDefault="0001774A" w:rsidP="00BB2760"/>
    <w:p w:rsidR="0001774A" w:rsidRDefault="0001774A" w:rsidP="00BB2760"/>
    <w:p w:rsidR="00993A90" w:rsidRPr="00545ECE" w:rsidRDefault="00993A90" w:rsidP="00993A90">
      <w:r w:rsidRPr="00993A90">
        <w:rPr>
          <w:rFonts w:ascii="Arial" w:hAnsi="Arial" w:cs="Arial"/>
          <w:b/>
          <w:sz w:val="32"/>
          <w:szCs w:val="32"/>
        </w:rPr>
        <w:t xml:space="preserve">Opfølgningssamtaler på </w:t>
      </w:r>
      <w:proofErr w:type="spellStart"/>
      <w:r w:rsidRPr="00993A90">
        <w:rPr>
          <w:rFonts w:ascii="Arial" w:hAnsi="Arial" w:cs="Arial"/>
          <w:b/>
          <w:sz w:val="32"/>
          <w:szCs w:val="32"/>
        </w:rPr>
        <w:t>HospiceSønderjylland</w:t>
      </w:r>
      <w:proofErr w:type="spellEnd"/>
    </w:p>
    <w:p w:rsidR="00993A90" w:rsidRPr="00993A90" w:rsidRDefault="00993A90" w:rsidP="00993A90">
      <w:pPr>
        <w:rPr>
          <w:rFonts w:ascii="Arial" w:hAnsi="Arial" w:cs="Arial"/>
          <w:sz w:val="32"/>
          <w:szCs w:val="32"/>
        </w:rPr>
      </w:pPr>
      <w:r w:rsidRPr="00993A90">
        <w:rPr>
          <w:rFonts w:ascii="Arial" w:hAnsi="Arial" w:cs="Arial"/>
          <w:sz w:val="32"/>
          <w:szCs w:val="32"/>
        </w:rPr>
        <w:t>Opfølgningssamtale er et møde, hvor du og din nærmeste mødes med lægen og sygeplejersken. Samtalen finder sted 1. gang 8 - 10 dage efter ankomsten til hospice.  Samtalen kan i nogle tilfælde foregå udelukkende med familien og sygeplejersken.</w:t>
      </w:r>
    </w:p>
    <w:p w:rsidR="00993A90" w:rsidRPr="00993A90" w:rsidRDefault="00993A90" w:rsidP="00993A90">
      <w:pPr>
        <w:rPr>
          <w:rFonts w:ascii="Arial" w:hAnsi="Arial" w:cs="Arial"/>
          <w:sz w:val="32"/>
          <w:szCs w:val="32"/>
        </w:rPr>
      </w:pPr>
    </w:p>
    <w:p w:rsidR="00545ECE" w:rsidRDefault="00545ECE" w:rsidP="00993A90">
      <w:pPr>
        <w:rPr>
          <w:rFonts w:ascii="Arial" w:hAnsi="Arial" w:cs="Arial"/>
          <w:b/>
          <w:sz w:val="32"/>
          <w:szCs w:val="32"/>
        </w:rPr>
      </w:pPr>
    </w:p>
    <w:p w:rsidR="00545ECE" w:rsidRDefault="00545ECE" w:rsidP="00993A90">
      <w:pPr>
        <w:rPr>
          <w:rFonts w:ascii="Arial" w:hAnsi="Arial" w:cs="Arial"/>
          <w:b/>
          <w:sz w:val="32"/>
          <w:szCs w:val="32"/>
        </w:rPr>
      </w:pPr>
    </w:p>
    <w:p w:rsidR="00545ECE" w:rsidRDefault="00545ECE" w:rsidP="00993A90">
      <w:pPr>
        <w:rPr>
          <w:rFonts w:ascii="Arial" w:hAnsi="Arial" w:cs="Arial"/>
          <w:b/>
          <w:sz w:val="32"/>
          <w:szCs w:val="32"/>
        </w:rPr>
      </w:pPr>
    </w:p>
    <w:p w:rsidR="00545ECE" w:rsidRDefault="00545ECE" w:rsidP="00993A90">
      <w:pPr>
        <w:rPr>
          <w:rFonts w:ascii="Arial" w:hAnsi="Arial" w:cs="Arial"/>
          <w:b/>
          <w:sz w:val="32"/>
          <w:szCs w:val="32"/>
        </w:rPr>
      </w:pPr>
    </w:p>
    <w:p w:rsidR="00993A90" w:rsidRPr="00993A90" w:rsidRDefault="00993A90" w:rsidP="00993A90">
      <w:pPr>
        <w:rPr>
          <w:rFonts w:ascii="Arial" w:hAnsi="Arial" w:cs="Arial"/>
          <w:b/>
          <w:sz w:val="32"/>
          <w:szCs w:val="32"/>
        </w:rPr>
      </w:pPr>
      <w:r w:rsidRPr="00993A90">
        <w:rPr>
          <w:rFonts w:ascii="Arial" w:hAnsi="Arial" w:cs="Arial"/>
          <w:b/>
          <w:sz w:val="32"/>
          <w:szCs w:val="32"/>
        </w:rPr>
        <w:lastRenderedPageBreak/>
        <w:t>Formål:</w:t>
      </w:r>
    </w:p>
    <w:p w:rsidR="00993A90" w:rsidRPr="00993A90" w:rsidRDefault="00993A90" w:rsidP="00993A90">
      <w:pPr>
        <w:pStyle w:val="Listeafsnit"/>
        <w:numPr>
          <w:ilvl w:val="0"/>
          <w:numId w:val="5"/>
        </w:numPr>
        <w:rPr>
          <w:rFonts w:ascii="Arial" w:hAnsi="Arial" w:cs="Arial"/>
          <w:sz w:val="32"/>
          <w:szCs w:val="32"/>
        </w:rPr>
      </w:pPr>
      <w:r w:rsidRPr="00993A90">
        <w:rPr>
          <w:rFonts w:ascii="Arial" w:hAnsi="Arial" w:cs="Arial"/>
          <w:sz w:val="32"/>
          <w:szCs w:val="32"/>
        </w:rPr>
        <w:t>Formålet med en opfølgningssamtalen er, i en rolig og planlagt dialog at danne sig et overblik over situationen og lægge planer for den kommende tid.</w:t>
      </w:r>
    </w:p>
    <w:p w:rsidR="00993A90" w:rsidRPr="00993A90" w:rsidRDefault="00993A90" w:rsidP="00993A90">
      <w:pPr>
        <w:pStyle w:val="Listeafsnit"/>
        <w:numPr>
          <w:ilvl w:val="0"/>
          <w:numId w:val="5"/>
        </w:numPr>
        <w:rPr>
          <w:rFonts w:ascii="Arial" w:hAnsi="Arial" w:cs="Arial"/>
          <w:sz w:val="32"/>
          <w:szCs w:val="32"/>
        </w:rPr>
      </w:pPr>
      <w:r w:rsidRPr="00993A90">
        <w:rPr>
          <w:rFonts w:ascii="Arial" w:hAnsi="Arial" w:cs="Arial"/>
          <w:sz w:val="32"/>
          <w:szCs w:val="32"/>
        </w:rPr>
        <w:t>Samtalen handler dels om en opfølgning på sygdomsforløbet, men også om hvordan du og din familie oplever hele situationen. Hvis man er indlagt til symptomlindring vil det ofte være her man vil drøfte muligheder for udskrivelse fra hospice.</w:t>
      </w:r>
    </w:p>
    <w:p w:rsidR="00993A90" w:rsidRPr="00993A90" w:rsidRDefault="00993A90" w:rsidP="00993A90">
      <w:pPr>
        <w:rPr>
          <w:rFonts w:ascii="Arial" w:hAnsi="Arial" w:cs="Arial"/>
          <w:sz w:val="32"/>
          <w:szCs w:val="32"/>
        </w:rPr>
      </w:pPr>
    </w:p>
    <w:p w:rsidR="00993A90" w:rsidRPr="00993A90" w:rsidRDefault="00993A90" w:rsidP="00993A90">
      <w:pPr>
        <w:rPr>
          <w:rFonts w:ascii="Arial" w:hAnsi="Arial" w:cs="Arial"/>
          <w:sz w:val="32"/>
          <w:szCs w:val="32"/>
        </w:rPr>
      </w:pPr>
    </w:p>
    <w:p w:rsidR="00993A90" w:rsidRPr="00993A90" w:rsidRDefault="00993A90" w:rsidP="00993A90">
      <w:pPr>
        <w:rPr>
          <w:rFonts w:ascii="Arial" w:hAnsi="Arial" w:cs="Arial"/>
          <w:sz w:val="32"/>
          <w:szCs w:val="32"/>
        </w:rPr>
      </w:pPr>
    </w:p>
    <w:p w:rsidR="00993A90" w:rsidRDefault="00993A90" w:rsidP="00993A90">
      <w:pPr>
        <w:rPr>
          <w:rFonts w:ascii="Arial" w:hAnsi="Arial" w:cs="Arial"/>
          <w:sz w:val="32"/>
          <w:szCs w:val="32"/>
        </w:rPr>
      </w:pPr>
    </w:p>
    <w:p w:rsidR="00993A90" w:rsidRDefault="00993A90" w:rsidP="00993A90">
      <w:pPr>
        <w:rPr>
          <w:rFonts w:ascii="Arial" w:hAnsi="Arial" w:cs="Arial"/>
          <w:sz w:val="32"/>
          <w:szCs w:val="32"/>
        </w:rPr>
      </w:pPr>
    </w:p>
    <w:p w:rsidR="00993A90" w:rsidRDefault="00993A90" w:rsidP="00993A90">
      <w:pPr>
        <w:rPr>
          <w:rFonts w:ascii="Arial" w:hAnsi="Arial" w:cs="Arial"/>
          <w:sz w:val="32"/>
          <w:szCs w:val="32"/>
        </w:rPr>
      </w:pPr>
    </w:p>
    <w:p w:rsidR="00545ECE" w:rsidRDefault="00545ECE" w:rsidP="00993A90">
      <w:pPr>
        <w:rPr>
          <w:rFonts w:ascii="Arial" w:hAnsi="Arial" w:cs="Arial"/>
          <w:sz w:val="32"/>
          <w:szCs w:val="32"/>
        </w:rPr>
      </w:pPr>
    </w:p>
    <w:p w:rsidR="00993A90" w:rsidRPr="00993A90" w:rsidRDefault="00993A90" w:rsidP="00993A90">
      <w:pPr>
        <w:rPr>
          <w:rFonts w:ascii="Arial" w:hAnsi="Arial" w:cs="Arial"/>
          <w:b/>
          <w:sz w:val="32"/>
          <w:szCs w:val="32"/>
        </w:rPr>
      </w:pPr>
      <w:r w:rsidRPr="00993A90">
        <w:rPr>
          <w:rFonts w:ascii="Arial" w:hAnsi="Arial" w:cs="Arial"/>
          <w:b/>
          <w:sz w:val="32"/>
          <w:szCs w:val="32"/>
        </w:rPr>
        <w:lastRenderedPageBreak/>
        <w:t>Tidspunkt for samtalen:</w:t>
      </w:r>
    </w:p>
    <w:p w:rsidR="00993A90" w:rsidRPr="00993A90" w:rsidRDefault="00993A90" w:rsidP="00993A90">
      <w:pPr>
        <w:rPr>
          <w:rFonts w:ascii="Arial" w:hAnsi="Arial" w:cs="Arial"/>
          <w:sz w:val="32"/>
          <w:szCs w:val="32"/>
        </w:rPr>
      </w:pPr>
      <w:r w:rsidRPr="00993A90">
        <w:rPr>
          <w:rFonts w:ascii="Arial" w:hAnsi="Arial" w:cs="Arial"/>
          <w:sz w:val="32"/>
          <w:szCs w:val="32"/>
        </w:rPr>
        <w:t>Hvis det er muligt aftales tidspunktet allerede i forbindelse med indlæggelsessamtalen. Alternativt hurtigst muligt efter indlæggelsen.</w:t>
      </w:r>
    </w:p>
    <w:p w:rsidR="00993A90" w:rsidRPr="00993A90" w:rsidRDefault="00993A90" w:rsidP="00993A90">
      <w:pPr>
        <w:rPr>
          <w:rFonts w:ascii="Arial" w:hAnsi="Arial" w:cs="Arial"/>
          <w:sz w:val="32"/>
          <w:szCs w:val="32"/>
        </w:rPr>
      </w:pPr>
      <w:r w:rsidRPr="00993A90">
        <w:rPr>
          <w:rFonts w:ascii="Arial" w:hAnsi="Arial" w:cs="Arial"/>
          <w:sz w:val="32"/>
          <w:szCs w:val="32"/>
        </w:rPr>
        <w:t>Ved opfølgningssamtalen aftaler man tidspunkt for den næste opfølgningssamtale.</w:t>
      </w:r>
    </w:p>
    <w:p w:rsidR="00993A90" w:rsidRPr="00993A90" w:rsidRDefault="00993A90" w:rsidP="00993A90">
      <w:pPr>
        <w:rPr>
          <w:rFonts w:ascii="Arial" w:hAnsi="Arial" w:cs="Arial"/>
          <w:sz w:val="32"/>
          <w:szCs w:val="32"/>
        </w:rPr>
      </w:pPr>
      <w:r w:rsidRPr="00993A90">
        <w:rPr>
          <w:rFonts w:ascii="Arial" w:hAnsi="Arial" w:cs="Arial"/>
          <w:sz w:val="32"/>
          <w:szCs w:val="32"/>
        </w:rPr>
        <w:t>Samtalen varer max ½ time.</w:t>
      </w:r>
    </w:p>
    <w:p w:rsidR="00993A90" w:rsidRPr="00993A90" w:rsidRDefault="00993A90" w:rsidP="00993A90">
      <w:pPr>
        <w:rPr>
          <w:rFonts w:ascii="Arial" w:hAnsi="Arial" w:cs="Arial"/>
          <w:sz w:val="32"/>
          <w:szCs w:val="32"/>
        </w:rPr>
      </w:pPr>
    </w:p>
    <w:p w:rsidR="00993A90" w:rsidRPr="00993A90" w:rsidRDefault="00993A90" w:rsidP="00993A90">
      <w:pPr>
        <w:rPr>
          <w:rFonts w:ascii="Arial" w:hAnsi="Arial" w:cs="Arial"/>
          <w:sz w:val="32"/>
          <w:szCs w:val="32"/>
        </w:rPr>
      </w:pPr>
      <w:r w:rsidRPr="00993A90">
        <w:rPr>
          <w:rFonts w:ascii="Arial" w:hAnsi="Arial" w:cs="Arial"/>
          <w:sz w:val="32"/>
          <w:szCs w:val="32"/>
        </w:rPr>
        <w:t>Dato og tidspunkt for samtalen:________________</w:t>
      </w:r>
    </w:p>
    <w:p w:rsidR="00993A90" w:rsidRPr="00993A90" w:rsidRDefault="00993A90" w:rsidP="00993A90">
      <w:pPr>
        <w:rPr>
          <w:rFonts w:ascii="Arial" w:hAnsi="Arial" w:cs="Arial"/>
          <w:sz w:val="32"/>
          <w:szCs w:val="32"/>
        </w:rPr>
      </w:pPr>
      <w:r w:rsidRPr="00993A90">
        <w:rPr>
          <w:rFonts w:ascii="Arial" w:hAnsi="Arial" w:cs="Arial"/>
          <w:sz w:val="32"/>
          <w:szCs w:val="32"/>
        </w:rPr>
        <w:t>Forventede deltagere:_______________________</w:t>
      </w:r>
    </w:p>
    <w:p w:rsidR="00993A90" w:rsidRPr="00993A90" w:rsidRDefault="00993A90" w:rsidP="00993A90">
      <w:pPr>
        <w:rPr>
          <w:rFonts w:ascii="Arial" w:hAnsi="Arial" w:cs="Arial"/>
          <w:sz w:val="32"/>
          <w:szCs w:val="32"/>
        </w:rPr>
      </w:pPr>
    </w:p>
    <w:p w:rsidR="00993A90" w:rsidRPr="00993A90" w:rsidRDefault="00993A90" w:rsidP="00993A90">
      <w:pPr>
        <w:rPr>
          <w:rFonts w:ascii="Arial" w:hAnsi="Arial" w:cs="Arial"/>
          <w:sz w:val="32"/>
          <w:szCs w:val="32"/>
        </w:rPr>
      </w:pPr>
    </w:p>
    <w:p w:rsidR="00993A90" w:rsidRPr="00993A90" w:rsidRDefault="00993A90" w:rsidP="00993A90">
      <w:pPr>
        <w:jc w:val="center"/>
        <w:rPr>
          <w:rFonts w:ascii="Arial" w:hAnsi="Arial" w:cs="Arial"/>
          <w:sz w:val="32"/>
          <w:szCs w:val="32"/>
        </w:rPr>
      </w:pPr>
      <w:r w:rsidRPr="00993A90">
        <w:rPr>
          <w:rFonts w:ascii="Arial" w:hAnsi="Arial" w:cs="Arial"/>
          <w:sz w:val="32"/>
          <w:szCs w:val="32"/>
        </w:rPr>
        <w:t>Med venlig hilsen</w:t>
      </w:r>
    </w:p>
    <w:p w:rsidR="00993A90" w:rsidRPr="00354DA2" w:rsidRDefault="00993A90" w:rsidP="00993A90">
      <w:pPr>
        <w:spacing w:after="0"/>
        <w:jc w:val="center"/>
        <w:rPr>
          <w:rFonts w:ascii="Arial" w:hAnsi="Arial" w:cs="Arial"/>
          <w:sz w:val="32"/>
          <w:szCs w:val="32"/>
        </w:rPr>
      </w:pPr>
      <w:r w:rsidRPr="00993A90">
        <w:rPr>
          <w:rFonts w:ascii="Arial" w:hAnsi="Arial" w:cs="Arial"/>
          <w:sz w:val="32"/>
          <w:szCs w:val="32"/>
        </w:rPr>
        <w:t xml:space="preserve">Personalet på </w:t>
      </w:r>
      <w:proofErr w:type="spellStart"/>
      <w:r w:rsidRPr="00993A90">
        <w:rPr>
          <w:rFonts w:ascii="Arial" w:hAnsi="Arial" w:cs="Arial"/>
          <w:sz w:val="32"/>
          <w:szCs w:val="32"/>
        </w:rPr>
        <w:t>HospiceSønderjylland</w:t>
      </w:r>
      <w:proofErr w:type="spellEnd"/>
      <w:r w:rsidRPr="00993A90">
        <w:rPr>
          <w:rFonts w:ascii="Arial" w:hAnsi="Arial" w:cs="Arial"/>
          <w:sz w:val="32"/>
          <w:szCs w:val="32"/>
        </w:rPr>
        <w:t xml:space="preserve"> </w:t>
      </w:r>
    </w:p>
    <w:p w:rsidR="00D73650" w:rsidRPr="00354DA2" w:rsidRDefault="00D73650" w:rsidP="00D73650">
      <w:pPr>
        <w:spacing w:after="0"/>
        <w:rPr>
          <w:rFonts w:ascii="Arial" w:hAnsi="Arial" w:cs="Arial"/>
          <w:sz w:val="32"/>
          <w:szCs w:val="32"/>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F177F2" w:rsidRDefault="00F177F2" w:rsidP="00F177F2">
      <w:pPr>
        <w:spacing w:after="0"/>
        <w:jc w:val="center"/>
        <w:rPr>
          <w:color w:val="993300"/>
        </w:rPr>
      </w:pPr>
    </w:p>
    <w:p w:rsidR="00354DA2" w:rsidRDefault="00354DA2" w:rsidP="00F177F2">
      <w:pPr>
        <w:spacing w:after="0"/>
        <w:jc w:val="center"/>
        <w:rPr>
          <w:color w:val="993300"/>
        </w:rPr>
      </w:pPr>
    </w:p>
    <w:p w:rsidR="00354DA2" w:rsidRDefault="00354DA2" w:rsidP="00F177F2">
      <w:pPr>
        <w:spacing w:after="0"/>
        <w:jc w:val="center"/>
        <w:rPr>
          <w:color w:val="993300"/>
        </w:rPr>
      </w:pPr>
    </w:p>
    <w:p w:rsidR="00354DA2" w:rsidRDefault="00354DA2" w:rsidP="00F177F2">
      <w:pPr>
        <w:spacing w:after="0"/>
        <w:jc w:val="center"/>
        <w:rPr>
          <w:color w:val="993300"/>
        </w:rPr>
      </w:pPr>
    </w:p>
    <w:p w:rsidR="00354DA2" w:rsidRDefault="00354DA2" w:rsidP="00F177F2">
      <w:pPr>
        <w:spacing w:after="0"/>
        <w:jc w:val="center"/>
        <w:rPr>
          <w:color w:val="993300"/>
        </w:rPr>
      </w:pPr>
    </w:p>
    <w:p w:rsidR="00354DA2" w:rsidRDefault="00354DA2" w:rsidP="00F177F2">
      <w:pPr>
        <w:spacing w:after="0"/>
        <w:jc w:val="center"/>
        <w:rPr>
          <w:color w:val="993300"/>
        </w:rPr>
      </w:pPr>
    </w:p>
    <w:p w:rsidR="00354DA2" w:rsidRDefault="00354DA2" w:rsidP="00F177F2">
      <w:pPr>
        <w:spacing w:after="0"/>
        <w:jc w:val="center"/>
        <w:rPr>
          <w:color w:val="993300"/>
        </w:rPr>
      </w:pPr>
      <w:bookmarkStart w:id="0" w:name="_GoBack"/>
      <w:bookmarkEnd w:id="0"/>
    </w:p>
    <w:p w:rsidR="00354DA2" w:rsidRDefault="00354DA2" w:rsidP="007B0C4C">
      <w:pPr>
        <w:spacing w:after="0"/>
        <w:rPr>
          <w:color w:val="993300"/>
        </w:rPr>
      </w:pPr>
    </w:p>
    <w:p w:rsidR="0001774A" w:rsidRPr="005406E2" w:rsidRDefault="0001774A" w:rsidP="00F177F2">
      <w:pPr>
        <w:spacing w:after="0"/>
        <w:jc w:val="center"/>
        <w:rPr>
          <w:color w:val="993300"/>
        </w:rPr>
      </w:pPr>
      <w:proofErr w:type="spellStart"/>
      <w:r>
        <w:rPr>
          <w:color w:val="993300"/>
        </w:rPr>
        <w:t>Hospice</w:t>
      </w:r>
      <w:r w:rsidRPr="005406E2">
        <w:rPr>
          <w:color w:val="993300"/>
        </w:rPr>
        <w:t>Sønderjylland</w:t>
      </w:r>
      <w:proofErr w:type="spellEnd"/>
    </w:p>
    <w:p w:rsidR="0001774A" w:rsidRPr="0001774A" w:rsidRDefault="00993A90" w:rsidP="00F177F2">
      <w:pPr>
        <w:spacing w:after="0"/>
        <w:jc w:val="center"/>
        <w:rPr>
          <w:color w:val="993300"/>
        </w:rPr>
      </w:pPr>
      <w:r>
        <w:rPr>
          <w:color w:val="993300"/>
        </w:rPr>
        <w:t>Maj 2014</w:t>
      </w:r>
    </w:p>
    <w:sectPr w:rsidR="0001774A" w:rsidRPr="0001774A" w:rsidSect="0056059B">
      <w:pgSz w:w="8391" w:h="11907" w:code="11"/>
      <w:pgMar w:top="1106" w:right="851" w:bottom="992" w:left="709" w:header="709" w:footer="709" w:gutter="0"/>
      <w:cols w:space="1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556"/>
    <w:multiLevelType w:val="hybridMultilevel"/>
    <w:tmpl w:val="98125A74"/>
    <w:lvl w:ilvl="0" w:tplc="9CD2BFC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C9A2E0E"/>
    <w:multiLevelType w:val="hybridMultilevel"/>
    <w:tmpl w:val="0EBCB2D4"/>
    <w:lvl w:ilvl="0" w:tplc="94227174">
      <w:start w:val="1"/>
      <w:numFmt w:val="bullet"/>
      <w:lvlText w:val=""/>
      <w:lvlJc w:val="left"/>
      <w:pPr>
        <w:tabs>
          <w:tab w:val="num" w:pos="357"/>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7037415C"/>
    <w:multiLevelType w:val="hybridMultilevel"/>
    <w:tmpl w:val="936ADC42"/>
    <w:lvl w:ilvl="0" w:tplc="C26405C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0E4C35"/>
    <w:multiLevelType w:val="hybridMultilevel"/>
    <w:tmpl w:val="A5809F3C"/>
    <w:lvl w:ilvl="0" w:tplc="94227174">
      <w:start w:val="1"/>
      <w:numFmt w:val="bullet"/>
      <w:lvlText w:val=""/>
      <w:lvlJc w:val="left"/>
      <w:pPr>
        <w:tabs>
          <w:tab w:val="num" w:pos="357"/>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7EA1305E"/>
    <w:multiLevelType w:val="hybridMultilevel"/>
    <w:tmpl w:val="A64A0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34"/>
    <w:rsid w:val="0001774A"/>
    <w:rsid w:val="000821CB"/>
    <w:rsid w:val="00091833"/>
    <w:rsid w:val="000E2CD4"/>
    <w:rsid w:val="00124C8C"/>
    <w:rsid w:val="001C795A"/>
    <w:rsid w:val="001E1870"/>
    <w:rsid w:val="00232386"/>
    <w:rsid w:val="00240395"/>
    <w:rsid w:val="00354DA2"/>
    <w:rsid w:val="00362234"/>
    <w:rsid w:val="00410AA6"/>
    <w:rsid w:val="00415667"/>
    <w:rsid w:val="004E1F6A"/>
    <w:rsid w:val="004F5920"/>
    <w:rsid w:val="005406E2"/>
    <w:rsid w:val="00545ECE"/>
    <w:rsid w:val="0056059B"/>
    <w:rsid w:val="00561734"/>
    <w:rsid w:val="00586280"/>
    <w:rsid w:val="005B16A8"/>
    <w:rsid w:val="00601AA3"/>
    <w:rsid w:val="00635B14"/>
    <w:rsid w:val="007B0C4C"/>
    <w:rsid w:val="00832A07"/>
    <w:rsid w:val="00894D62"/>
    <w:rsid w:val="00993A90"/>
    <w:rsid w:val="009A456C"/>
    <w:rsid w:val="009F7CBD"/>
    <w:rsid w:val="00A9698F"/>
    <w:rsid w:val="00B53681"/>
    <w:rsid w:val="00B85957"/>
    <w:rsid w:val="00B87CD5"/>
    <w:rsid w:val="00B93EA4"/>
    <w:rsid w:val="00BB2760"/>
    <w:rsid w:val="00C628CE"/>
    <w:rsid w:val="00C85CFC"/>
    <w:rsid w:val="00D72563"/>
    <w:rsid w:val="00D73650"/>
    <w:rsid w:val="00E35BDC"/>
    <w:rsid w:val="00E44DD5"/>
    <w:rsid w:val="00ED33A3"/>
    <w:rsid w:val="00F177F2"/>
    <w:rsid w:val="00F31CCD"/>
    <w:rsid w:val="00F953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3"/>
  </w:style>
  <w:style w:type="paragraph" w:styleId="Overskrift1">
    <w:name w:val="heading 1"/>
    <w:basedOn w:val="Normal"/>
    <w:next w:val="Normal"/>
    <w:link w:val="Overskrift1Tegn"/>
    <w:qFormat/>
    <w:rsid w:val="00362234"/>
    <w:pPr>
      <w:keepNext/>
      <w:spacing w:after="0" w:line="240" w:lineRule="auto"/>
      <w:outlineLvl w:val="0"/>
    </w:pPr>
    <w:rPr>
      <w:rFonts w:ascii="Times New Roman" w:eastAsia="Times New Roman" w:hAnsi="Times New Roman" w:cs="Times New Roman"/>
      <w:color w:val="993300"/>
      <w:sz w:val="14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62234"/>
    <w:rPr>
      <w:rFonts w:ascii="Times New Roman" w:eastAsia="Times New Roman" w:hAnsi="Times New Roman" w:cs="Times New Roman"/>
      <w:color w:val="993300"/>
      <w:sz w:val="144"/>
      <w:szCs w:val="24"/>
      <w:lang w:eastAsia="da-DK"/>
    </w:rPr>
  </w:style>
  <w:style w:type="paragraph" w:styleId="Brdtekst">
    <w:name w:val="Body Text"/>
    <w:basedOn w:val="Normal"/>
    <w:link w:val="BrdtekstTegn"/>
    <w:rsid w:val="00362234"/>
    <w:pPr>
      <w:spacing w:after="0" w:line="240" w:lineRule="auto"/>
      <w:jc w:val="center"/>
    </w:pPr>
    <w:rPr>
      <w:rFonts w:ascii="Garamond" w:eastAsia="Times New Roman" w:hAnsi="Garamond" w:cs="Times New Roman"/>
      <w:sz w:val="32"/>
      <w:szCs w:val="24"/>
      <w:lang w:eastAsia="da-DK"/>
    </w:rPr>
  </w:style>
  <w:style w:type="character" w:customStyle="1" w:styleId="BrdtekstTegn">
    <w:name w:val="Brødtekst Tegn"/>
    <w:basedOn w:val="Standardskrifttypeiafsnit"/>
    <w:link w:val="Brdtekst"/>
    <w:rsid w:val="00362234"/>
    <w:rPr>
      <w:rFonts w:ascii="Garamond" w:eastAsia="Times New Roman" w:hAnsi="Garamond" w:cs="Times New Roman"/>
      <w:sz w:val="32"/>
      <w:szCs w:val="24"/>
      <w:lang w:eastAsia="da-DK"/>
    </w:rPr>
  </w:style>
  <w:style w:type="paragraph" w:styleId="Markeringsbobletekst">
    <w:name w:val="Balloon Text"/>
    <w:basedOn w:val="Normal"/>
    <w:link w:val="MarkeringsbobletekstTegn"/>
    <w:uiPriority w:val="99"/>
    <w:semiHidden/>
    <w:unhideWhenUsed/>
    <w:rsid w:val="003622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34"/>
    <w:rPr>
      <w:rFonts w:ascii="Tahoma" w:hAnsi="Tahoma" w:cs="Tahoma"/>
      <w:sz w:val="16"/>
      <w:szCs w:val="16"/>
    </w:rPr>
  </w:style>
  <w:style w:type="paragraph" w:styleId="Listeafsnit">
    <w:name w:val="List Paragraph"/>
    <w:basedOn w:val="Normal"/>
    <w:uiPriority w:val="34"/>
    <w:qFormat/>
    <w:rsid w:val="004F5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3"/>
  </w:style>
  <w:style w:type="paragraph" w:styleId="Overskrift1">
    <w:name w:val="heading 1"/>
    <w:basedOn w:val="Normal"/>
    <w:next w:val="Normal"/>
    <w:link w:val="Overskrift1Tegn"/>
    <w:qFormat/>
    <w:rsid w:val="00362234"/>
    <w:pPr>
      <w:keepNext/>
      <w:spacing w:after="0" w:line="240" w:lineRule="auto"/>
      <w:outlineLvl w:val="0"/>
    </w:pPr>
    <w:rPr>
      <w:rFonts w:ascii="Times New Roman" w:eastAsia="Times New Roman" w:hAnsi="Times New Roman" w:cs="Times New Roman"/>
      <w:color w:val="993300"/>
      <w:sz w:val="14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62234"/>
    <w:rPr>
      <w:rFonts w:ascii="Times New Roman" w:eastAsia="Times New Roman" w:hAnsi="Times New Roman" w:cs="Times New Roman"/>
      <w:color w:val="993300"/>
      <w:sz w:val="144"/>
      <w:szCs w:val="24"/>
      <w:lang w:eastAsia="da-DK"/>
    </w:rPr>
  </w:style>
  <w:style w:type="paragraph" w:styleId="Brdtekst">
    <w:name w:val="Body Text"/>
    <w:basedOn w:val="Normal"/>
    <w:link w:val="BrdtekstTegn"/>
    <w:rsid w:val="00362234"/>
    <w:pPr>
      <w:spacing w:after="0" w:line="240" w:lineRule="auto"/>
      <w:jc w:val="center"/>
    </w:pPr>
    <w:rPr>
      <w:rFonts w:ascii="Garamond" w:eastAsia="Times New Roman" w:hAnsi="Garamond" w:cs="Times New Roman"/>
      <w:sz w:val="32"/>
      <w:szCs w:val="24"/>
      <w:lang w:eastAsia="da-DK"/>
    </w:rPr>
  </w:style>
  <w:style w:type="character" w:customStyle="1" w:styleId="BrdtekstTegn">
    <w:name w:val="Brødtekst Tegn"/>
    <w:basedOn w:val="Standardskrifttypeiafsnit"/>
    <w:link w:val="Brdtekst"/>
    <w:rsid w:val="00362234"/>
    <w:rPr>
      <w:rFonts w:ascii="Garamond" w:eastAsia="Times New Roman" w:hAnsi="Garamond" w:cs="Times New Roman"/>
      <w:sz w:val="32"/>
      <w:szCs w:val="24"/>
      <w:lang w:eastAsia="da-DK"/>
    </w:rPr>
  </w:style>
  <w:style w:type="paragraph" w:styleId="Markeringsbobletekst">
    <w:name w:val="Balloon Text"/>
    <w:basedOn w:val="Normal"/>
    <w:link w:val="MarkeringsbobletekstTegn"/>
    <w:uiPriority w:val="99"/>
    <w:semiHidden/>
    <w:unhideWhenUsed/>
    <w:rsid w:val="0036223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2234"/>
    <w:rPr>
      <w:rFonts w:ascii="Tahoma" w:hAnsi="Tahoma" w:cs="Tahoma"/>
      <w:sz w:val="16"/>
      <w:szCs w:val="16"/>
    </w:rPr>
  </w:style>
  <w:style w:type="paragraph" w:styleId="Listeafsnit">
    <w:name w:val="List Paragraph"/>
    <w:basedOn w:val="Normal"/>
    <w:uiPriority w:val="34"/>
    <w:qFormat/>
    <w:rsid w:val="004F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4214-1F7E-4FBF-8EAF-6575BCCB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171</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Danske Diakonhjem</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102-Jette Carstensen</dc:creator>
  <cp:lastModifiedBy>Malene Katborg</cp:lastModifiedBy>
  <cp:revision>8</cp:revision>
  <cp:lastPrinted>2018-08-16T12:06:00Z</cp:lastPrinted>
  <dcterms:created xsi:type="dcterms:W3CDTF">2018-08-17T09:40:00Z</dcterms:created>
  <dcterms:modified xsi:type="dcterms:W3CDTF">2019-11-21T10:28:00Z</dcterms:modified>
</cp:coreProperties>
</file>