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16" w:rsidRDefault="003D7616" w:rsidP="00432D1C">
      <w:pPr>
        <w:jc w:val="center"/>
        <w:rPr>
          <w:rFonts w:ascii="Calibri" w:hAnsi="Calibri"/>
          <w:b/>
          <w:color w:val="E36C0A" w:themeColor="accent6" w:themeShade="BF"/>
          <w:sz w:val="48"/>
          <w:szCs w:val="48"/>
        </w:rPr>
      </w:pPr>
    </w:p>
    <w:p w:rsidR="000B3EA5" w:rsidRDefault="000B3EA5" w:rsidP="00432D1C">
      <w:pPr>
        <w:jc w:val="center"/>
        <w:rPr>
          <w:rFonts w:ascii="Calibri" w:hAnsi="Calibri"/>
          <w:b/>
          <w:color w:val="E36C0A" w:themeColor="accent6" w:themeShade="BF"/>
          <w:sz w:val="52"/>
          <w:szCs w:val="52"/>
        </w:rPr>
      </w:pPr>
    </w:p>
    <w:p w:rsidR="00432D1C" w:rsidRPr="000B3EA5" w:rsidRDefault="00432D1C" w:rsidP="00432D1C">
      <w:pPr>
        <w:jc w:val="center"/>
        <w:rPr>
          <w:rFonts w:ascii="Calibri" w:hAnsi="Calibri"/>
          <w:b/>
          <w:color w:val="E36C0A" w:themeColor="accent6" w:themeShade="BF"/>
          <w:sz w:val="52"/>
          <w:szCs w:val="52"/>
        </w:rPr>
      </w:pPr>
      <w:r w:rsidRPr="000B3EA5">
        <w:rPr>
          <w:rFonts w:ascii="Calibri" w:hAnsi="Calibri"/>
          <w:b/>
          <w:color w:val="E36C0A" w:themeColor="accent6" w:themeShade="BF"/>
          <w:sz w:val="52"/>
          <w:szCs w:val="52"/>
        </w:rPr>
        <w:t>N</w:t>
      </w:r>
      <w:r w:rsidR="00B51018" w:rsidRPr="000B3EA5">
        <w:rPr>
          <w:rFonts w:ascii="Calibri" w:hAnsi="Calibri"/>
          <w:b/>
          <w:color w:val="E36C0A" w:themeColor="accent6" w:themeShade="BF"/>
          <w:sz w:val="52"/>
          <w:szCs w:val="52"/>
        </w:rPr>
        <w:t>ÅR SYGDOM PÅVIRKER HJERNEN</w:t>
      </w:r>
    </w:p>
    <w:p w:rsidR="00A4050A" w:rsidRDefault="00A4050A" w:rsidP="00432D1C">
      <w:pPr>
        <w:jc w:val="center"/>
        <w:rPr>
          <w:rFonts w:ascii="Times New Roman" w:hAnsi="Times New Roman"/>
          <w:noProof/>
          <w:sz w:val="32"/>
          <w:szCs w:val="32"/>
          <w:lang w:eastAsia="da-DK"/>
        </w:rPr>
      </w:pPr>
    </w:p>
    <w:p w:rsidR="00B51018" w:rsidRDefault="00B51018" w:rsidP="00432D1C">
      <w:pPr>
        <w:jc w:val="center"/>
        <w:rPr>
          <w:rFonts w:ascii="Times New Roman" w:hAnsi="Times New Roman"/>
          <w:noProof/>
          <w:sz w:val="32"/>
          <w:szCs w:val="32"/>
          <w:lang w:eastAsia="da-DK"/>
        </w:rPr>
      </w:pPr>
      <w:bookmarkStart w:id="0" w:name="_GoBack"/>
      <w:bookmarkEnd w:id="0"/>
    </w:p>
    <w:p w:rsidR="00432D1C" w:rsidRDefault="00432D1C" w:rsidP="00432D1C"/>
    <w:p w:rsidR="00A4050A" w:rsidRDefault="00A4050A" w:rsidP="00432D1C"/>
    <w:p w:rsidR="00A4050A" w:rsidRDefault="000B3EA5" w:rsidP="00432D1C">
      <w:r>
        <w:rPr>
          <w:rFonts w:ascii="Times New Roman" w:hAnsi="Times New Roman"/>
          <w:noProof/>
          <w:sz w:val="24"/>
          <w:szCs w:val="24"/>
          <w:lang w:eastAsia="da-DK"/>
        </w:rPr>
        <w:drawing>
          <wp:anchor distT="36576" distB="36576" distL="36576" distR="36576" simplePos="0" relativeHeight="251659264" behindDoc="0" locked="0" layoutInCell="1" allowOverlap="1" wp14:anchorId="393E4EBA" wp14:editId="265F1122">
            <wp:simplePos x="0" y="0"/>
            <wp:positionH relativeFrom="column">
              <wp:posOffset>994410</wp:posOffset>
            </wp:positionH>
            <wp:positionV relativeFrom="paragraph">
              <wp:posOffset>278765</wp:posOffset>
            </wp:positionV>
            <wp:extent cx="4210050" cy="2486025"/>
            <wp:effectExtent l="0" t="0" r="0" b="9525"/>
            <wp:wrapNone/>
            <wp:docPr id="2" name="Billede 2" descr="Facade-RGB-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ade-RGB-r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0050" cy="2486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4050A" w:rsidRDefault="00A4050A" w:rsidP="00432D1C"/>
    <w:p w:rsidR="00432D1C" w:rsidRDefault="00432D1C" w:rsidP="00432D1C">
      <w:r>
        <w:t xml:space="preserve">                               </w:t>
      </w:r>
    </w:p>
    <w:p w:rsidR="00432D1C" w:rsidRDefault="00432D1C" w:rsidP="00432D1C"/>
    <w:p w:rsidR="00432D1C" w:rsidRDefault="00432D1C" w:rsidP="00432D1C"/>
    <w:p w:rsidR="00432D1C" w:rsidRDefault="00432D1C" w:rsidP="00432D1C"/>
    <w:p w:rsidR="00432D1C" w:rsidRDefault="00432D1C" w:rsidP="00432D1C">
      <w:r>
        <w:t xml:space="preserve"> </w:t>
      </w:r>
    </w:p>
    <w:p w:rsidR="00432D1C" w:rsidRDefault="00432D1C" w:rsidP="00432D1C">
      <w:r>
        <w:t xml:space="preserve">                                        </w:t>
      </w:r>
    </w:p>
    <w:p w:rsidR="00432D1C" w:rsidRDefault="00432D1C" w:rsidP="00432D1C">
      <w:r>
        <w:t xml:space="preserve">  </w:t>
      </w:r>
    </w:p>
    <w:p w:rsidR="00432D1C" w:rsidRDefault="00432D1C" w:rsidP="00432D1C"/>
    <w:p w:rsidR="00713715" w:rsidRDefault="000B3EA5" w:rsidP="00A4050A">
      <w:r>
        <w:rPr>
          <w:noProof/>
          <w:lang w:eastAsia="da-DK"/>
        </w:rPr>
        <w:drawing>
          <wp:anchor distT="0" distB="0" distL="114300" distR="114300" simplePos="0" relativeHeight="251660288" behindDoc="1" locked="0" layoutInCell="1" allowOverlap="1" wp14:anchorId="46C190A5" wp14:editId="0AD6D207">
            <wp:simplePos x="0" y="0"/>
            <wp:positionH relativeFrom="column">
              <wp:posOffset>508635</wp:posOffset>
            </wp:positionH>
            <wp:positionV relativeFrom="paragraph">
              <wp:posOffset>229235</wp:posOffset>
            </wp:positionV>
            <wp:extent cx="5343525" cy="2724150"/>
            <wp:effectExtent l="0" t="0" r="9525" b="0"/>
            <wp:wrapNone/>
            <wp:docPr id="3" name="Billede 3" descr="X:\Regionshuset\Hospice\Hospice Sønderjylland\_Fælles\Hospice_Logo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egionshuset\Hospice\Hospice Sønderjylland\_Fælles\Hospice_Logo_Out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352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D1C">
        <w:t xml:space="preserve">                          </w:t>
      </w:r>
    </w:p>
    <w:p w:rsidR="00713715" w:rsidRDefault="00713715" w:rsidP="00432D1C">
      <w:pPr>
        <w:spacing w:after="0"/>
      </w:pPr>
    </w:p>
    <w:p w:rsidR="00713715" w:rsidRDefault="00713715" w:rsidP="00432D1C">
      <w:pPr>
        <w:spacing w:after="0"/>
      </w:pPr>
    </w:p>
    <w:p w:rsidR="00432D1C" w:rsidRDefault="00432D1C" w:rsidP="00432D1C">
      <w:pPr>
        <w:spacing w:after="0"/>
      </w:pPr>
    </w:p>
    <w:p w:rsidR="00432D1C" w:rsidRDefault="00432D1C" w:rsidP="00432D1C">
      <w:pPr>
        <w:spacing w:after="0"/>
      </w:pPr>
    </w:p>
    <w:p w:rsidR="00432D1C" w:rsidRDefault="00432D1C" w:rsidP="00432D1C">
      <w:pPr>
        <w:spacing w:after="0"/>
      </w:pPr>
    </w:p>
    <w:p w:rsidR="00432D1C" w:rsidRDefault="00432D1C" w:rsidP="00432D1C">
      <w:pPr>
        <w:spacing w:after="0"/>
      </w:pPr>
    </w:p>
    <w:p w:rsidR="00432D1C" w:rsidRDefault="00432D1C" w:rsidP="00432D1C">
      <w:pPr>
        <w:spacing w:after="0"/>
      </w:pPr>
    </w:p>
    <w:p w:rsidR="00432D1C" w:rsidRDefault="00432D1C" w:rsidP="00432D1C">
      <w:pPr>
        <w:spacing w:after="0"/>
      </w:pPr>
    </w:p>
    <w:p w:rsidR="00432D1C" w:rsidRDefault="00432D1C" w:rsidP="00432D1C">
      <w:pPr>
        <w:spacing w:after="0"/>
      </w:pPr>
      <w:r>
        <w:t xml:space="preserve">         </w:t>
      </w:r>
      <w:r w:rsidR="00713715">
        <w:t xml:space="preserve">               </w:t>
      </w:r>
      <w:r>
        <w:t xml:space="preserve">               </w:t>
      </w:r>
    </w:p>
    <w:p w:rsidR="00713715" w:rsidRDefault="00713715" w:rsidP="00432D1C">
      <w:pPr>
        <w:spacing w:after="0"/>
        <w:rPr>
          <w:b/>
          <w:sz w:val="28"/>
          <w:szCs w:val="28"/>
        </w:rPr>
      </w:pPr>
    </w:p>
    <w:p w:rsidR="007E7232" w:rsidRDefault="007E7232" w:rsidP="00432D1C">
      <w:pPr>
        <w:spacing w:after="0"/>
        <w:rPr>
          <w:rFonts w:ascii="Arial" w:hAnsi="Arial" w:cs="Arial"/>
          <w:b/>
          <w:sz w:val="32"/>
          <w:szCs w:val="32"/>
        </w:rPr>
      </w:pPr>
    </w:p>
    <w:p w:rsidR="007E7232" w:rsidRDefault="007E7232" w:rsidP="00432D1C">
      <w:pPr>
        <w:spacing w:after="0"/>
        <w:rPr>
          <w:rFonts w:ascii="Arial" w:hAnsi="Arial" w:cs="Arial"/>
          <w:b/>
          <w:sz w:val="32"/>
          <w:szCs w:val="32"/>
        </w:rPr>
      </w:pPr>
    </w:p>
    <w:p w:rsidR="007E7232" w:rsidRDefault="007E7232" w:rsidP="00432D1C">
      <w:pPr>
        <w:spacing w:after="0"/>
        <w:rPr>
          <w:rFonts w:ascii="Arial" w:hAnsi="Arial" w:cs="Arial"/>
          <w:b/>
          <w:sz w:val="32"/>
          <w:szCs w:val="32"/>
        </w:rPr>
      </w:pPr>
    </w:p>
    <w:p w:rsidR="007E7232" w:rsidRDefault="007E7232" w:rsidP="00432D1C">
      <w:pPr>
        <w:spacing w:after="0"/>
        <w:rPr>
          <w:rFonts w:ascii="Arial" w:hAnsi="Arial" w:cs="Arial"/>
          <w:b/>
          <w:sz w:val="32"/>
          <w:szCs w:val="32"/>
        </w:rPr>
      </w:pPr>
    </w:p>
    <w:p w:rsidR="007E7232" w:rsidRDefault="007E7232" w:rsidP="00432D1C">
      <w:pPr>
        <w:spacing w:after="0"/>
        <w:rPr>
          <w:rFonts w:ascii="Arial" w:hAnsi="Arial" w:cs="Arial"/>
          <w:b/>
          <w:sz w:val="32"/>
          <w:szCs w:val="32"/>
        </w:rPr>
      </w:pPr>
    </w:p>
    <w:p w:rsidR="007E7232" w:rsidRDefault="007E7232" w:rsidP="00432D1C">
      <w:pPr>
        <w:spacing w:after="0"/>
        <w:rPr>
          <w:rFonts w:ascii="Arial" w:hAnsi="Arial" w:cs="Arial"/>
          <w:b/>
          <w:sz w:val="32"/>
          <w:szCs w:val="32"/>
        </w:rPr>
      </w:pPr>
    </w:p>
    <w:p w:rsidR="00432D1C" w:rsidRPr="00713715" w:rsidRDefault="00432D1C" w:rsidP="00432D1C">
      <w:pPr>
        <w:spacing w:after="0"/>
        <w:rPr>
          <w:rFonts w:ascii="Arial" w:hAnsi="Arial" w:cs="Arial"/>
          <w:sz w:val="32"/>
          <w:szCs w:val="32"/>
        </w:rPr>
      </w:pPr>
      <w:r w:rsidRPr="00713715">
        <w:rPr>
          <w:rFonts w:ascii="Arial" w:hAnsi="Arial" w:cs="Arial"/>
          <w:b/>
          <w:sz w:val="32"/>
          <w:szCs w:val="32"/>
        </w:rPr>
        <w:t>Hjerne</w:t>
      </w:r>
      <w:r w:rsidR="00713715" w:rsidRPr="00713715">
        <w:rPr>
          <w:rFonts w:ascii="Arial" w:hAnsi="Arial" w:cs="Arial"/>
          <w:b/>
          <w:sz w:val="32"/>
          <w:szCs w:val="32"/>
        </w:rPr>
        <w:t>n</w:t>
      </w:r>
    </w:p>
    <w:p w:rsidR="00432D1C" w:rsidRPr="00713715" w:rsidRDefault="00432D1C" w:rsidP="00432D1C">
      <w:pPr>
        <w:rPr>
          <w:rFonts w:ascii="Arial" w:hAnsi="Arial" w:cs="Arial"/>
          <w:sz w:val="32"/>
          <w:szCs w:val="32"/>
        </w:rPr>
      </w:pPr>
      <w:r w:rsidRPr="00713715">
        <w:rPr>
          <w:rFonts w:ascii="Arial" w:hAnsi="Arial" w:cs="Arial"/>
          <w:sz w:val="32"/>
          <w:szCs w:val="32"/>
        </w:rPr>
        <w:t xml:space="preserve">Hjernen er meget kompleks i sin opbygning. Det er herfra tanker, hukommelse, følelser, sanser, overblik, fysisk bevægelse og meget mere styres. </w:t>
      </w:r>
    </w:p>
    <w:p w:rsidR="00432D1C" w:rsidRPr="00713715" w:rsidRDefault="00432D1C" w:rsidP="00432D1C">
      <w:pPr>
        <w:rPr>
          <w:rFonts w:ascii="Arial" w:hAnsi="Arial" w:cs="Arial"/>
          <w:sz w:val="32"/>
          <w:szCs w:val="32"/>
        </w:rPr>
      </w:pPr>
      <w:r w:rsidRPr="00713715">
        <w:rPr>
          <w:rFonts w:ascii="Arial" w:hAnsi="Arial" w:cs="Arial"/>
          <w:sz w:val="32"/>
          <w:szCs w:val="32"/>
        </w:rPr>
        <w:t>Derfor får det ofte omfattende konsekvenser, når et menneskes hjerne påvirkes af sygdom. Det mest synlige er de kropslige, hvor evnen til at bevæge sig og klare de daglige gøremål påvirkes.</w:t>
      </w:r>
    </w:p>
    <w:p w:rsidR="00432D1C" w:rsidRPr="00713715" w:rsidRDefault="00432D1C" w:rsidP="00432D1C">
      <w:pPr>
        <w:rPr>
          <w:rFonts w:ascii="Arial" w:hAnsi="Arial" w:cs="Arial"/>
          <w:sz w:val="32"/>
          <w:szCs w:val="32"/>
        </w:rPr>
      </w:pPr>
      <w:r w:rsidRPr="00713715">
        <w:rPr>
          <w:rFonts w:ascii="Arial" w:hAnsi="Arial" w:cs="Arial"/>
          <w:sz w:val="32"/>
          <w:szCs w:val="32"/>
        </w:rPr>
        <w:t>Andre forandringer kan vise sig som besvær med at huske og orientere sig. Der kan opstå ændringer i, hvordan mennesket følelsesmæssigt men også intellektuelt reagerer. Ofte kan det være svært at finde de rigtige ord eller at tale.</w:t>
      </w:r>
    </w:p>
    <w:p w:rsidR="00432D1C" w:rsidRPr="00713715" w:rsidRDefault="00432D1C" w:rsidP="00432D1C">
      <w:pPr>
        <w:rPr>
          <w:rFonts w:ascii="Arial" w:hAnsi="Arial" w:cs="Arial"/>
          <w:sz w:val="32"/>
          <w:szCs w:val="32"/>
        </w:rPr>
      </w:pPr>
      <w:r w:rsidRPr="00713715">
        <w:rPr>
          <w:rFonts w:ascii="Arial" w:hAnsi="Arial" w:cs="Arial"/>
          <w:sz w:val="32"/>
          <w:szCs w:val="32"/>
        </w:rPr>
        <w:t>Sygdommen kan på den måde forandre et menneske, så det er svært at genkende.</w:t>
      </w:r>
    </w:p>
    <w:p w:rsidR="00432D1C" w:rsidRPr="00713715" w:rsidRDefault="00432D1C" w:rsidP="00432D1C">
      <w:pPr>
        <w:spacing w:after="0"/>
        <w:rPr>
          <w:rFonts w:ascii="Arial" w:hAnsi="Arial" w:cs="Arial"/>
          <w:sz w:val="32"/>
          <w:szCs w:val="32"/>
        </w:rPr>
      </w:pPr>
      <w:r w:rsidRPr="00713715">
        <w:rPr>
          <w:rFonts w:ascii="Arial" w:hAnsi="Arial" w:cs="Arial"/>
          <w:sz w:val="32"/>
          <w:szCs w:val="32"/>
        </w:rPr>
        <w:t>Det medfører ofte stor sorg; men også andre følelser som vrede, skam og især magtesløshed at opleve sin kære så forandret.</w:t>
      </w:r>
    </w:p>
    <w:p w:rsidR="00432D1C" w:rsidRPr="00713715" w:rsidRDefault="00432D1C" w:rsidP="00432D1C">
      <w:pPr>
        <w:rPr>
          <w:rFonts w:ascii="Arial" w:hAnsi="Arial" w:cs="Arial"/>
          <w:b/>
          <w:sz w:val="32"/>
          <w:szCs w:val="32"/>
        </w:rPr>
      </w:pPr>
    </w:p>
    <w:p w:rsidR="00432D1C" w:rsidRDefault="00432D1C" w:rsidP="00432D1C">
      <w:pPr>
        <w:rPr>
          <w:rFonts w:ascii="Arial" w:hAnsi="Arial" w:cs="Arial"/>
          <w:b/>
          <w:sz w:val="32"/>
          <w:szCs w:val="32"/>
        </w:rPr>
      </w:pPr>
    </w:p>
    <w:p w:rsidR="00713715" w:rsidRDefault="00713715" w:rsidP="00432D1C">
      <w:pPr>
        <w:rPr>
          <w:rFonts w:ascii="Arial" w:hAnsi="Arial" w:cs="Arial"/>
          <w:b/>
          <w:sz w:val="32"/>
          <w:szCs w:val="32"/>
        </w:rPr>
      </w:pPr>
    </w:p>
    <w:p w:rsidR="00713715" w:rsidRDefault="00713715" w:rsidP="00432D1C">
      <w:pPr>
        <w:rPr>
          <w:rFonts w:ascii="Arial" w:hAnsi="Arial" w:cs="Arial"/>
          <w:b/>
          <w:sz w:val="32"/>
          <w:szCs w:val="32"/>
        </w:rPr>
      </w:pPr>
    </w:p>
    <w:p w:rsidR="00713715" w:rsidRPr="00713715" w:rsidRDefault="00713715" w:rsidP="00432D1C">
      <w:pPr>
        <w:rPr>
          <w:rFonts w:ascii="Arial" w:hAnsi="Arial" w:cs="Arial"/>
          <w:b/>
          <w:sz w:val="32"/>
          <w:szCs w:val="32"/>
        </w:rPr>
      </w:pPr>
    </w:p>
    <w:p w:rsidR="00432D1C" w:rsidRPr="00713715" w:rsidRDefault="00432D1C" w:rsidP="00432D1C">
      <w:pPr>
        <w:rPr>
          <w:rFonts w:ascii="Arial" w:hAnsi="Arial" w:cs="Arial"/>
          <w:b/>
          <w:sz w:val="32"/>
          <w:szCs w:val="32"/>
        </w:rPr>
      </w:pPr>
      <w:r w:rsidRPr="00713715">
        <w:rPr>
          <w:rFonts w:ascii="Arial" w:hAnsi="Arial" w:cs="Arial"/>
          <w:b/>
          <w:sz w:val="32"/>
          <w:szCs w:val="32"/>
        </w:rPr>
        <w:t>Citat:</w:t>
      </w:r>
    </w:p>
    <w:p w:rsidR="00432D1C" w:rsidRPr="00713715" w:rsidRDefault="00432D1C" w:rsidP="00432D1C">
      <w:pPr>
        <w:rPr>
          <w:rFonts w:ascii="Arial" w:hAnsi="Arial" w:cs="Arial"/>
          <w:b/>
          <w:i/>
          <w:sz w:val="32"/>
          <w:szCs w:val="32"/>
        </w:rPr>
      </w:pPr>
      <w:r w:rsidRPr="00713715">
        <w:rPr>
          <w:rFonts w:ascii="Arial" w:hAnsi="Arial" w:cs="Arial"/>
          <w:b/>
          <w:i/>
          <w:sz w:val="32"/>
          <w:szCs w:val="32"/>
        </w:rPr>
        <w:t xml:space="preserve"> ”Det var, som om mors sygdom skyggede for min mors person”</w:t>
      </w:r>
    </w:p>
    <w:p w:rsidR="00432D1C" w:rsidRPr="00713715" w:rsidRDefault="00432D1C" w:rsidP="00432D1C">
      <w:pPr>
        <w:rPr>
          <w:rFonts w:ascii="Arial" w:hAnsi="Arial" w:cs="Arial"/>
          <w:sz w:val="32"/>
          <w:szCs w:val="32"/>
        </w:rPr>
      </w:pPr>
      <w:r w:rsidRPr="00713715">
        <w:rPr>
          <w:rFonts w:ascii="Arial" w:hAnsi="Arial" w:cs="Arial"/>
          <w:sz w:val="32"/>
          <w:szCs w:val="32"/>
        </w:rPr>
        <w:t xml:space="preserve">                                                                      Pårørende på Hospice</w:t>
      </w:r>
    </w:p>
    <w:p w:rsidR="00432D1C" w:rsidRDefault="00432D1C">
      <w:pPr>
        <w:rPr>
          <w:rFonts w:ascii="Arial" w:hAnsi="Arial" w:cs="Arial"/>
          <w:sz w:val="32"/>
          <w:szCs w:val="32"/>
        </w:rPr>
      </w:pPr>
    </w:p>
    <w:p w:rsidR="00713715" w:rsidRDefault="00713715">
      <w:pPr>
        <w:rPr>
          <w:rFonts w:ascii="Arial" w:hAnsi="Arial" w:cs="Arial"/>
          <w:sz w:val="32"/>
          <w:szCs w:val="32"/>
        </w:rPr>
      </w:pPr>
    </w:p>
    <w:p w:rsidR="00713715" w:rsidRDefault="00713715">
      <w:pPr>
        <w:rPr>
          <w:rFonts w:ascii="Arial" w:hAnsi="Arial" w:cs="Arial"/>
          <w:sz w:val="32"/>
          <w:szCs w:val="32"/>
        </w:rPr>
      </w:pPr>
    </w:p>
    <w:p w:rsidR="00713715" w:rsidRPr="00713715" w:rsidRDefault="00713715">
      <w:pPr>
        <w:rPr>
          <w:rFonts w:ascii="Arial" w:hAnsi="Arial" w:cs="Arial"/>
          <w:sz w:val="32"/>
          <w:szCs w:val="32"/>
        </w:rPr>
      </w:pPr>
    </w:p>
    <w:p w:rsidR="00713715" w:rsidRDefault="00432D1C" w:rsidP="00713715">
      <w:pPr>
        <w:spacing w:after="0"/>
        <w:rPr>
          <w:rFonts w:ascii="Arial" w:hAnsi="Arial" w:cs="Arial"/>
          <w:b/>
          <w:i/>
          <w:sz w:val="32"/>
          <w:szCs w:val="32"/>
        </w:rPr>
      </w:pPr>
      <w:r w:rsidRPr="00713715">
        <w:rPr>
          <w:rFonts w:ascii="Arial" w:hAnsi="Arial" w:cs="Arial"/>
          <w:b/>
          <w:sz w:val="32"/>
          <w:szCs w:val="32"/>
        </w:rPr>
        <w:t>Hvordan kan du hjælpe som pårørende</w:t>
      </w:r>
    </w:p>
    <w:p w:rsidR="00432D1C" w:rsidRPr="00713715" w:rsidRDefault="00432D1C" w:rsidP="00713715">
      <w:pPr>
        <w:spacing w:after="0"/>
        <w:rPr>
          <w:rFonts w:ascii="Arial" w:hAnsi="Arial" w:cs="Arial"/>
          <w:b/>
          <w:i/>
          <w:sz w:val="32"/>
          <w:szCs w:val="32"/>
        </w:rPr>
      </w:pPr>
      <w:r w:rsidRPr="00713715">
        <w:rPr>
          <w:rFonts w:ascii="Arial" w:hAnsi="Arial" w:cs="Arial"/>
          <w:sz w:val="32"/>
          <w:szCs w:val="32"/>
        </w:rPr>
        <w:t>Det er vigtigt at skabe genkendelighed for et menneske med påvirkning af hjernen. Det skaber tryghed og mulighed for at bevare personligheden.</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Gør stuen hjemlig</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Hæng kendte billeder op</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Kom med ting, der har betydning</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Tag musik med</w:t>
      </w:r>
    </w:p>
    <w:p w:rsidR="00432D1C" w:rsidRPr="00713715" w:rsidRDefault="00432D1C" w:rsidP="00432D1C">
      <w:pPr>
        <w:spacing w:after="0"/>
        <w:rPr>
          <w:rFonts w:ascii="Arial" w:hAnsi="Arial" w:cs="Arial"/>
          <w:sz w:val="32"/>
          <w:szCs w:val="32"/>
        </w:rPr>
      </w:pPr>
      <w:r w:rsidRPr="00713715">
        <w:rPr>
          <w:rFonts w:ascii="Arial" w:hAnsi="Arial" w:cs="Arial"/>
          <w:sz w:val="32"/>
          <w:szCs w:val="32"/>
        </w:rPr>
        <w:t xml:space="preserve">Afhængig af sygdommens placering i hjernen, er der forskellige forhold, man bør være opmærksom på. Det er vigtigt, at du spørger personalet på Hospice, om der er noget specielt, du skal være opmærksom på overfor netop din pårørende. </w:t>
      </w:r>
    </w:p>
    <w:p w:rsidR="00432D1C" w:rsidRDefault="00432D1C" w:rsidP="00432D1C">
      <w:pPr>
        <w:spacing w:after="0"/>
        <w:rPr>
          <w:rFonts w:ascii="Arial" w:hAnsi="Arial" w:cs="Arial"/>
          <w:sz w:val="32"/>
          <w:szCs w:val="32"/>
        </w:rPr>
      </w:pPr>
    </w:p>
    <w:p w:rsidR="00713715" w:rsidRPr="00713715" w:rsidRDefault="00713715" w:rsidP="00432D1C">
      <w:pPr>
        <w:spacing w:after="0"/>
        <w:rPr>
          <w:rFonts w:ascii="Arial" w:hAnsi="Arial" w:cs="Arial"/>
          <w:sz w:val="32"/>
          <w:szCs w:val="32"/>
        </w:rPr>
      </w:pPr>
    </w:p>
    <w:p w:rsidR="00432D1C" w:rsidRPr="00713715" w:rsidRDefault="00432D1C" w:rsidP="00432D1C">
      <w:pPr>
        <w:spacing w:after="0"/>
        <w:rPr>
          <w:rFonts w:ascii="Arial" w:hAnsi="Arial" w:cs="Arial"/>
          <w:b/>
          <w:sz w:val="32"/>
          <w:szCs w:val="32"/>
        </w:rPr>
      </w:pPr>
      <w:r w:rsidRPr="00713715">
        <w:rPr>
          <w:rFonts w:ascii="Arial" w:hAnsi="Arial" w:cs="Arial"/>
          <w:b/>
          <w:sz w:val="32"/>
          <w:szCs w:val="32"/>
        </w:rPr>
        <w:t>Fortæl os om den syge</w:t>
      </w:r>
    </w:p>
    <w:p w:rsidR="00432D1C" w:rsidRPr="00713715" w:rsidRDefault="00432D1C" w:rsidP="00432D1C">
      <w:pPr>
        <w:rPr>
          <w:rFonts w:ascii="Arial" w:hAnsi="Arial" w:cs="Arial"/>
          <w:sz w:val="32"/>
          <w:szCs w:val="32"/>
        </w:rPr>
      </w:pPr>
      <w:r w:rsidRPr="00713715">
        <w:rPr>
          <w:rFonts w:ascii="Arial" w:hAnsi="Arial" w:cs="Arial"/>
          <w:sz w:val="32"/>
          <w:szCs w:val="32"/>
        </w:rPr>
        <w:t>Det er vigtigt for os som personale at kende så meget som muligt til din pårørendes livshistorie og dagligdag. På den måde har vi mulighed for at give den bedste pleje til lige netop din pårørende.</w:t>
      </w:r>
    </w:p>
    <w:p w:rsidR="00432D1C" w:rsidRPr="00713715" w:rsidRDefault="00432D1C" w:rsidP="00432D1C">
      <w:pPr>
        <w:rPr>
          <w:rFonts w:ascii="Arial" w:hAnsi="Arial" w:cs="Arial"/>
          <w:sz w:val="32"/>
          <w:szCs w:val="32"/>
        </w:rPr>
      </w:pPr>
      <w:r w:rsidRPr="00713715">
        <w:rPr>
          <w:rFonts w:ascii="Arial" w:hAnsi="Arial" w:cs="Arial"/>
          <w:sz w:val="32"/>
          <w:szCs w:val="32"/>
        </w:rPr>
        <w:t>Fortæl os om:</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Hvordan udtrykkes smerter eller angst</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Hvordan er personligheden, f.eks. udadvendt, indadvendt, humoristisk, saglig, højtidelig, glad, ængstelig</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 xml:space="preserve">Tidligere beskæftigelse </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Interesser</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Hvad giver glæde eller bekymringer</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Specielle vaner</w:t>
      </w:r>
    </w:p>
    <w:p w:rsidR="00432D1C" w:rsidRPr="00713715" w:rsidRDefault="00432D1C" w:rsidP="00432D1C">
      <w:pPr>
        <w:pStyle w:val="Listeafsnit"/>
        <w:numPr>
          <w:ilvl w:val="0"/>
          <w:numId w:val="1"/>
        </w:numPr>
        <w:spacing w:after="0"/>
        <w:rPr>
          <w:rFonts w:ascii="Arial" w:hAnsi="Arial" w:cs="Arial"/>
          <w:sz w:val="32"/>
          <w:szCs w:val="32"/>
        </w:rPr>
      </w:pPr>
      <w:r w:rsidRPr="00713715">
        <w:rPr>
          <w:rFonts w:ascii="Arial" w:hAnsi="Arial" w:cs="Arial"/>
          <w:sz w:val="32"/>
          <w:szCs w:val="32"/>
        </w:rPr>
        <w:t>Mad-/drikkevaner</w:t>
      </w:r>
    </w:p>
    <w:p w:rsidR="00432D1C" w:rsidRPr="00713715" w:rsidRDefault="00432D1C" w:rsidP="00432D1C">
      <w:pPr>
        <w:spacing w:after="0"/>
        <w:rPr>
          <w:rFonts w:ascii="Arial" w:hAnsi="Arial" w:cs="Arial"/>
          <w:sz w:val="32"/>
          <w:szCs w:val="32"/>
        </w:rPr>
      </w:pPr>
    </w:p>
    <w:p w:rsidR="00432D1C" w:rsidRDefault="00432D1C" w:rsidP="00432D1C">
      <w:pPr>
        <w:spacing w:after="0"/>
        <w:rPr>
          <w:rFonts w:ascii="Arial" w:hAnsi="Arial" w:cs="Arial"/>
          <w:sz w:val="32"/>
          <w:szCs w:val="32"/>
        </w:rPr>
      </w:pPr>
    </w:p>
    <w:p w:rsidR="00713715" w:rsidRDefault="00713715" w:rsidP="00432D1C">
      <w:pPr>
        <w:spacing w:after="0"/>
        <w:rPr>
          <w:rFonts w:ascii="Arial" w:hAnsi="Arial" w:cs="Arial"/>
          <w:sz w:val="32"/>
          <w:szCs w:val="32"/>
        </w:rPr>
      </w:pPr>
    </w:p>
    <w:p w:rsidR="00713715" w:rsidRDefault="00713715" w:rsidP="00432D1C">
      <w:pPr>
        <w:spacing w:after="0"/>
        <w:rPr>
          <w:rFonts w:ascii="Arial" w:hAnsi="Arial" w:cs="Arial"/>
          <w:sz w:val="32"/>
          <w:szCs w:val="32"/>
        </w:rPr>
      </w:pPr>
    </w:p>
    <w:p w:rsidR="00713715" w:rsidRDefault="00713715" w:rsidP="00432D1C">
      <w:pPr>
        <w:spacing w:after="0"/>
        <w:rPr>
          <w:rFonts w:ascii="Arial" w:hAnsi="Arial" w:cs="Arial"/>
          <w:sz w:val="32"/>
          <w:szCs w:val="32"/>
        </w:rPr>
      </w:pPr>
    </w:p>
    <w:p w:rsidR="00713715" w:rsidRDefault="00713715" w:rsidP="00432D1C">
      <w:pPr>
        <w:spacing w:after="0"/>
        <w:rPr>
          <w:rFonts w:ascii="Arial" w:hAnsi="Arial" w:cs="Arial"/>
          <w:sz w:val="32"/>
          <w:szCs w:val="32"/>
        </w:rPr>
      </w:pPr>
    </w:p>
    <w:p w:rsidR="00713715" w:rsidRPr="00713715" w:rsidRDefault="00713715" w:rsidP="00432D1C">
      <w:pPr>
        <w:spacing w:after="0"/>
        <w:rPr>
          <w:rFonts w:ascii="Arial" w:hAnsi="Arial" w:cs="Arial"/>
          <w:sz w:val="32"/>
          <w:szCs w:val="32"/>
        </w:rPr>
      </w:pPr>
    </w:p>
    <w:p w:rsidR="00432D1C" w:rsidRPr="00713715" w:rsidRDefault="00432D1C" w:rsidP="00432D1C">
      <w:pPr>
        <w:spacing w:after="0"/>
        <w:rPr>
          <w:rFonts w:ascii="Arial" w:hAnsi="Arial" w:cs="Arial"/>
          <w:b/>
          <w:sz w:val="32"/>
          <w:szCs w:val="32"/>
        </w:rPr>
      </w:pPr>
      <w:r w:rsidRPr="00713715">
        <w:rPr>
          <w:rFonts w:ascii="Arial" w:hAnsi="Arial" w:cs="Arial"/>
          <w:b/>
          <w:sz w:val="32"/>
          <w:szCs w:val="32"/>
        </w:rPr>
        <w:t xml:space="preserve">Samvær </w:t>
      </w:r>
    </w:p>
    <w:p w:rsidR="00432D1C" w:rsidRPr="00713715" w:rsidRDefault="00432D1C" w:rsidP="00432D1C">
      <w:pPr>
        <w:spacing w:after="0"/>
        <w:rPr>
          <w:rFonts w:ascii="Arial" w:hAnsi="Arial" w:cs="Arial"/>
          <w:sz w:val="32"/>
          <w:szCs w:val="32"/>
        </w:rPr>
      </w:pPr>
      <w:r w:rsidRPr="00713715">
        <w:rPr>
          <w:rFonts w:ascii="Arial" w:hAnsi="Arial" w:cs="Arial"/>
          <w:sz w:val="32"/>
          <w:szCs w:val="32"/>
        </w:rPr>
        <w:t xml:space="preserve">Sygdommen kan medføre, at der hurtigt opstår træthed og koncentrationsbesvær ved for mange sanseindtryk. Det kan være en god ide at være sammen på stuen, ”bare være der” uden at involvere og forpligte den syge: </w:t>
      </w:r>
    </w:p>
    <w:p w:rsidR="00432D1C" w:rsidRPr="00713715" w:rsidRDefault="00432D1C" w:rsidP="00432D1C">
      <w:pPr>
        <w:spacing w:after="0"/>
        <w:rPr>
          <w:rFonts w:ascii="Arial" w:hAnsi="Arial" w:cs="Arial"/>
          <w:sz w:val="32"/>
          <w:szCs w:val="32"/>
        </w:rPr>
      </w:pP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Se TV</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Høre musik</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Læse højt</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Fortælle om dagens begivenheder</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Genopleve Jeres oplevelser sammen, f.eks. via fotos</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Dele glæder og sorger</w:t>
      </w:r>
    </w:p>
    <w:p w:rsidR="00432D1C" w:rsidRPr="00713715" w:rsidRDefault="00432D1C" w:rsidP="00432D1C">
      <w:pPr>
        <w:pStyle w:val="Listeafsnit"/>
        <w:numPr>
          <w:ilvl w:val="0"/>
          <w:numId w:val="1"/>
        </w:numPr>
        <w:spacing w:after="0"/>
        <w:rPr>
          <w:rFonts w:ascii="Arial" w:hAnsi="Arial" w:cs="Arial"/>
          <w:sz w:val="32"/>
          <w:szCs w:val="32"/>
        </w:rPr>
      </w:pPr>
      <w:r w:rsidRPr="00713715">
        <w:rPr>
          <w:rFonts w:ascii="Arial" w:hAnsi="Arial" w:cs="Arial"/>
          <w:sz w:val="32"/>
          <w:szCs w:val="32"/>
        </w:rPr>
        <w:t>Være sammen om måltiderne</w:t>
      </w:r>
    </w:p>
    <w:p w:rsidR="00432D1C" w:rsidRPr="00713715" w:rsidRDefault="00432D1C" w:rsidP="00432D1C">
      <w:pPr>
        <w:pStyle w:val="Listeafsnit"/>
        <w:spacing w:after="0"/>
        <w:rPr>
          <w:rFonts w:ascii="Arial" w:hAnsi="Arial" w:cs="Arial"/>
          <w:sz w:val="32"/>
          <w:szCs w:val="32"/>
        </w:rPr>
      </w:pPr>
    </w:p>
    <w:p w:rsidR="00432D1C" w:rsidRPr="00713715" w:rsidRDefault="00432D1C" w:rsidP="00432D1C">
      <w:pPr>
        <w:pStyle w:val="Listeafsnit"/>
        <w:spacing w:after="0"/>
        <w:rPr>
          <w:rFonts w:ascii="Arial" w:hAnsi="Arial" w:cs="Arial"/>
          <w:sz w:val="32"/>
          <w:szCs w:val="32"/>
        </w:rPr>
      </w:pPr>
    </w:p>
    <w:p w:rsidR="00432D1C" w:rsidRPr="00713715" w:rsidRDefault="00432D1C" w:rsidP="00432D1C">
      <w:pPr>
        <w:spacing w:after="0"/>
        <w:rPr>
          <w:rFonts w:ascii="Arial" w:hAnsi="Arial" w:cs="Arial"/>
          <w:b/>
          <w:sz w:val="32"/>
          <w:szCs w:val="32"/>
        </w:rPr>
      </w:pPr>
      <w:r w:rsidRPr="00713715">
        <w:rPr>
          <w:rFonts w:ascii="Arial" w:hAnsi="Arial" w:cs="Arial"/>
          <w:b/>
          <w:sz w:val="32"/>
          <w:szCs w:val="32"/>
        </w:rPr>
        <w:t>Kommunikation</w:t>
      </w:r>
    </w:p>
    <w:p w:rsidR="00432D1C" w:rsidRPr="00713715" w:rsidRDefault="00432D1C" w:rsidP="00432D1C">
      <w:pPr>
        <w:rPr>
          <w:rFonts w:ascii="Arial" w:hAnsi="Arial" w:cs="Arial"/>
          <w:sz w:val="32"/>
          <w:szCs w:val="32"/>
        </w:rPr>
      </w:pPr>
      <w:r w:rsidRPr="00713715">
        <w:rPr>
          <w:rFonts w:ascii="Arial" w:hAnsi="Arial" w:cs="Arial"/>
          <w:sz w:val="32"/>
          <w:szCs w:val="32"/>
        </w:rPr>
        <w:t>Hvis kommunikationen med ord bliver vanskelig, kan følgende råd være en hjælp:</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Give fysisk kontakt</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Være tæt på og tale direkte til den syge</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Have øjenkontakt</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Bruge korte sætninger</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Stille spørgsmål der kan besvares med ”ja” eller ”nej”</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Give tid til svar</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Holde pauser</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Være opmærksom på om TV, radio og musik forstyrrer</w:t>
      </w:r>
    </w:p>
    <w:p w:rsidR="00432D1C" w:rsidRPr="00713715" w:rsidRDefault="00432D1C" w:rsidP="00432D1C">
      <w:pPr>
        <w:pStyle w:val="Listeafsnit"/>
        <w:numPr>
          <w:ilvl w:val="0"/>
          <w:numId w:val="1"/>
        </w:numPr>
        <w:spacing w:after="0"/>
        <w:rPr>
          <w:rFonts w:ascii="Arial" w:hAnsi="Arial" w:cs="Arial"/>
          <w:sz w:val="32"/>
          <w:szCs w:val="32"/>
        </w:rPr>
      </w:pPr>
      <w:r w:rsidRPr="00713715">
        <w:rPr>
          <w:rFonts w:ascii="Arial" w:hAnsi="Arial" w:cs="Arial"/>
          <w:sz w:val="32"/>
          <w:szCs w:val="32"/>
        </w:rPr>
        <w:t>Have få besøgende og i kort tid</w:t>
      </w:r>
    </w:p>
    <w:p w:rsidR="00432D1C" w:rsidRPr="00713715" w:rsidRDefault="00432D1C" w:rsidP="00432D1C">
      <w:pPr>
        <w:spacing w:after="0"/>
        <w:rPr>
          <w:rFonts w:ascii="Arial" w:hAnsi="Arial" w:cs="Arial"/>
          <w:sz w:val="32"/>
          <w:szCs w:val="32"/>
        </w:rPr>
      </w:pPr>
    </w:p>
    <w:p w:rsidR="00432D1C" w:rsidRDefault="00432D1C" w:rsidP="00432D1C">
      <w:pPr>
        <w:spacing w:after="0"/>
        <w:rPr>
          <w:rFonts w:ascii="Arial" w:hAnsi="Arial" w:cs="Arial"/>
          <w:sz w:val="32"/>
          <w:szCs w:val="32"/>
        </w:rPr>
      </w:pPr>
    </w:p>
    <w:p w:rsidR="00713715" w:rsidRDefault="00713715" w:rsidP="00432D1C">
      <w:pPr>
        <w:spacing w:after="0"/>
        <w:rPr>
          <w:rFonts w:ascii="Arial" w:hAnsi="Arial" w:cs="Arial"/>
          <w:sz w:val="32"/>
          <w:szCs w:val="32"/>
        </w:rPr>
      </w:pPr>
    </w:p>
    <w:p w:rsidR="00713715" w:rsidRDefault="00713715" w:rsidP="00432D1C">
      <w:pPr>
        <w:spacing w:after="0"/>
        <w:rPr>
          <w:rFonts w:ascii="Arial" w:hAnsi="Arial" w:cs="Arial"/>
          <w:sz w:val="32"/>
          <w:szCs w:val="32"/>
        </w:rPr>
      </w:pPr>
    </w:p>
    <w:p w:rsidR="00713715" w:rsidRDefault="00713715" w:rsidP="00432D1C">
      <w:pPr>
        <w:spacing w:after="0"/>
        <w:rPr>
          <w:rFonts w:ascii="Arial" w:hAnsi="Arial" w:cs="Arial"/>
          <w:sz w:val="32"/>
          <w:szCs w:val="32"/>
        </w:rPr>
      </w:pPr>
    </w:p>
    <w:p w:rsidR="00713715" w:rsidRDefault="00713715" w:rsidP="00432D1C">
      <w:pPr>
        <w:spacing w:after="0"/>
        <w:rPr>
          <w:rFonts w:ascii="Arial" w:hAnsi="Arial" w:cs="Arial"/>
          <w:sz w:val="32"/>
          <w:szCs w:val="32"/>
        </w:rPr>
      </w:pPr>
    </w:p>
    <w:p w:rsidR="00713715" w:rsidRDefault="00713715" w:rsidP="00432D1C">
      <w:pPr>
        <w:spacing w:after="0"/>
        <w:rPr>
          <w:rFonts w:ascii="Arial" w:hAnsi="Arial" w:cs="Arial"/>
          <w:sz w:val="32"/>
          <w:szCs w:val="32"/>
        </w:rPr>
      </w:pPr>
    </w:p>
    <w:p w:rsidR="00713715" w:rsidRPr="00713715" w:rsidRDefault="00713715" w:rsidP="00432D1C">
      <w:pPr>
        <w:spacing w:after="0"/>
        <w:rPr>
          <w:rFonts w:ascii="Arial" w:hAnsi="Arial" w:cs="Arial"/>
          <w:sz w:val="32"/>
          <w:szCs w:val="32"/>
        </w:rPr>
      </w:pPr>
    </w:p>
    <w:p w:rsidR="00432D1C" w:rsidRPr="00713715" w:rsidRDefault="00432D1C" w:rsidP="00432D1C">
      <w:pPr>
        <w:spacing w:after="0"/>
        <w:rPr>
          <w:rFonts w:ascii="Arial" w:hAnsi="Arial" w:cs="Arial"/>
          <w:b/>
          <w:sz w:val="32"/>
          <w:szCs w:val="32"/>
        </w:rPr>
      </w:pPr>
      <w:r w:rsidRPr="00713715">
        <w:rPr>
          <w:rFonts w:ascii="Arial" w:hAnsi="Arial" w:cs="Arial"/>
          <w:b/>
          <w:sz w:val="32"/>
          <w:szCs w:val="32"/>
        </w:rPr>
        <w:t>Dig som pårørende</w:t>
      </w:r>
    </w:p>
    <w:p w:rsidR="00432D1C" w:rsidRPr="00713715" w:rsidRDefault="00432D1C" w:rsidP="00432D1C">
      <w:pPr>
        <w:rPr>
          <w:rFonts w:ascii="Arial" w:hAnsi="Arial" w:cs="Arial"/>
          <w:sz w:val="32"/>
          <w:szCs w:val="32"/>
        </w:rPr>
      </w:pPr>
      <w:r w:rsidRPr="00713715">
        <w:rPr>
          <w:rFonts w:ascii="Arial" w:hAnsi="Arial" w:cs="Arial"/>
          <w:sz w:val="32"/>
          <w:szCs w:val="32"/>
        </w:rPr>
        <w:t>Det er ikke altid let at skulle være der for den syge og samtidig håndtere egen situation, bekymring og sorg som pårørende. Pas på dig selv:</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Personalet vil gerne vejlede og støtte dig</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Acceptere den syges svigtende lyst til og interesse for omverdenen</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Find positive aspekter, om end det er svært</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 xml:space="preserve">Find dine oaser, hvor du finder energi </w:t>
      </w:r>
    </w:p>
    <w:p w:rsidR="00432D1C" w:rsidRPr="00713715" w:rsidRDefault="00432D1C" w:rsidP="00432D1C">
      <w:pPr>
        <w:pStyle w:val="Listeafsnit"/>
        <w:numPr>
          <w:ilvl w:val="0"/>
          <w:numId w:val="1"/>
        </w:numPr>
        <w:rPr>
          <w:rFonts w:ascii="Arial" w:hAnsi="Arial" w:cs="Arial"/>
          <w:sz w:val="32"/>
          <w:szCs w:val="32"/>
        </w:rPr>
      </w:pPr>
      <w:r w:rsidRPr="00713715">
        <w:rPr>
          <w:rFonts w:ascii="Arial" w:hAnsi="Arial" w:cs="Arial"/>
          <w:sz w:val="32"/>
          <w:szCs w:val="32"/>
        </w:rPr>
        <w:t>Tag imod hjælp fra andre</w:t>
      </w:r>
    </w:p>
    <w:p w:rsidR="00432D1C" w:rsidRPr="00713715" w:rsidRDefault="00432D1C" w:rsidP="00432D1C">
      <w:pPr>
        <w:rPr>
          <w:rFonts w:ascii="Arial" w:hAnsi="Arial" w:cs="Arial"/>
          <w:sz w:val="32"/>
          <w:szCs w:val="32"/>
        </w:rPr>
      </w:pPr>
    </w:p>
    <w:p w:rsidR="00432D1C" w:rsidRPr="00713715" w:rsidRDefault="00432D1C" w:rsidP="00432D1C">
      <w:pPr>
        <w:rPr>
          <w:rFonts w:ascii="Arial" w:hAnsi="Arial" w:cs="Arial"/>
          <w:sz w:val="32"/>
          <w:szCs w:val="32"/>
          <w:u w:val="single"/>
        </w:rPr>
      </w:pPr>
    </w:p>
    <w:p w:rsidR="00432D1C" w:rsidRPr="00713715" w:rsidRDefault="00432D1C" w:rsidP="00432D1C">
      <w:pPr>
        <w:rPr>
          <w:rFonts w:ascii="Arial" w:hAnsi="Arial" w:cs="Arial"/>
          <w:sz w:val="32"/>
          <w:szCs w:val="32"/>
          <w:u w:val="single"/>
        </w:rPr>
      </w:pPr>
    </w:p>
    <w:p w:rsidR="00432D1C" w:rsidRDefault="00432D1C" w:rsidP="00432D1C">
      <w:pPr>
        <w:rPr>
          <w:rFonts w:ascii="Arial" w:hAnsi="Arial" w:cs="Arial"/>
          <w:sz w:val="32"/>
          <w:szCs w:val="32"/>
          <w:u w:val="single"/>
        </w:rPr>
      </w:pPr>
    </w:p>
    <w:p w:rsidR="00A4050A" w:rsidRDefault="00A4050A" w:rsidP="00432D1C">
      <w:pPr>
        <w:rPr>
          <w:rFonts w:ascii="Arial" w:hAnsi="Arial" w:cs="Arial"/>
          <w:sz w:val="32"/>
          <w:szCs w:val="32"/>
          <w:u w:val="single"/>
        </w:rPr>
      </w:pPr>
    </w:p>
    <w:p w:rsidR="00A4050A" w:rsidRDefault="00A4050A" w:rsidP="00432D1C">
      <w:pPr>
        <w:rPr>
          <w:rFonts w:ascii="Arial" w:hAnsi="Arial" w:cs="Arial"/>
          <w:sz w:val="32"/>
          <w:szCs w:val="32"/>
          <w:u w:val="single"/>
        </w:rPr>
      </w:pPr>
    </w:p>
    <w:p w:rsidR="00A4050A" w:rsidRPr="00713715" w:rsidRDefault="00A4050A" w:rsidP="00432D1C">
      <w:pPr>
        <w:rPr>
          <w:rFonts w:ascii="Arial" w:hAnsi="Arial" w:cs="Arial"/>
          <w:sz w:val="32"/>
          <w:szCs w:val="32"/>
          <w:u w:val="single"/>
        </w:rPr>
      </w:pPr>
    </w:p>
    <w:p w:rsidR="00432D1C" w:rsidRPr="00713715" w:rsidRDefault="00432D1C" w:rsidP="00432D1C">
      <w:pPr>
        <w:rPr>
          <w:rFonts w:ascii="Arial" w:hAnsi="Arial" w:cs="Arial"/>
          <w:sz w:val="32"/>
          <w:szCs w:val="32"/>
          <w:u w:val="single"/>
        </w:rPr>
      </w:pPr>
    </w:p>
    <w:p w:rsidR="00432D1C" w:rsidRPr="00713715" w:rsidRDefault="00432D1C" w:rsidP="00432D1C">
      <w:pPr>
        <w:rPr>
          <w:rFonts w:ascii="Arial" w:hAnsi="Arial" w:cs="Arial"/>
          <w:sz w:val="32"/>
          <w:szCs w:val="32"/>
          <w:u w:val="single"/>
        </w:rPr>
      </w:pPr>
      <w:r w:rsidRPr="00713715">
        <w:rPr>
          <w:rFonts w:ascii="Arial" w:hAnsi="Arial" w:cs="Arial"/>
          <w:sz w:val="32"/>
          <w:szCs w:val="32"/>
          <w:u w:val="single"/>
        </w:rPr>
        <w:t>Links til mere information:</w:t>
      </w:r>
    </w:p>
    <w:p w:rsidR="00432D1C" w:rsidRPr="00713715" w:rsidRDefault="000B3EA5" w:rsidP="00432D1C">
      <w:pPr>
        <w:rPr>
          <w:rFonts w:ascii="Arial" w:hAnsi="Arial" w:cs="Arial"/>
          <w:sz w:val="32"/>
          <w:szCs w:val="32"/>
        </w:rPr>
      </w:pPr>
      <w:hyperlink r:id="rId8" w:history="1">
        <w:r w:rsidR="00432D1C" w:rsidRPr="00713715">
          <w:rPr>
            <w:rStyle w:val="Hyperlink"/>
            <w:rFonts w:ascii="Arial" w:hAnsi="Arial" w:cs="Arial"/>
            <w:sz w:val="32"/>
            <w:szCs w:val="32"/>
          </w:rPr>
          <w:t>www.hjernesagen.dk</w:t>
        </w:r>
      </w:hyperlink>
    </w:p>
    <w:p w:rsidR="00432D1C" w:rsidRPr="00713715" w:rsidRDefault="000B3EA5" w:rsidP="00432D1C">
      <w:pPr>
        <w:rPr>
          <w:rFonts w:ascii="Arial" w:hAnsi="Arial" w:cs="Arial"/>
          <w:sz w:val="32"/>
          <w:szCs w:val="32"/>
        </w:rPr>
      </w:pPr>
      <w:hyperlink r:id="rId9" w:history="1">
        <w:r w:rsidR="00432D1C" w:rsidRPr="00713715">
          <w:rPr>
            <w:rStyle w:val="Hyperlink"/>
            <w:rFonts w:ascii="Arial" w:hAnsi="Arial" w:cs="Arial"/>
            <w:sz w:val="32"/>
            <w:szCs w:val="32"/>
          </w:rPr>
          <w:t>www.cancer.dk</w:t>
        </w:r>
      </w:hyperlink>
      <w:r w:rsidR="00432D1C" w:rsidRPr="00713715">
        <w:rPr>
          <w:rFonts w:ascii="Arial" w:hAnsi="Arial" w:cs="Arial"/>
          <w:sz w:val="32"/>
          <w:szCs w:val="32"/>
        </w:rPr>
        <w:t xml:space="preserve"> </w:t>
      </w:r>
    </w:p>
    <w:p w:rsidR="00432D1C" w:rsidRPr="00713715" w:rsidRDefault="000B3EA5" w:rsidP="00432D1C">
      <w:pPr>
        <w:rPr>
          <w:rFonts w:ascii="Arial" w:hAnsi="Arial" w:cs="Arial"/>
          <w:sz w:val="32"/>
          <w:szCs w:val="32"/>
        </w:rPr>
      </w:pPr>
      <w:hyperlink r:id="rId10" w:history="1">
        <w:r w:rsidR="00432D1C" w:rsidRPr="00713715">
          <w:rPr>
            <w:rStyle w:val="Hyperlink"/>
            <w:rFonts w:ascii="Arial" w:hAnsi="Arial" w:cs="Arial"/>
            <w:sz w:val="32"/>
            <w:szCs w:val="32"/>
          </w:rPr>
          <w:t>www.borneungesorg.dk</w:t>
        </w:r>
      </w:hyperlink>
    </w:p>
    <w:p w:rsidR="00432D1C" w:rsidRPr="00713715" w:rsidRDefault="00432D1C" w:rsidP="00432D1C">
      <w:pPr>
        <w:rPr>
          <w:rFonts w:ascii="Arial" w:hAnsi="Arial" w:cs="Arial"/>
          <w:sz w:val="32"/>
          <w:szCs w:val="32"/>
        </w:rPr>
      </w:pPr>
    </w:p>
    <w:p w:rsidR="00A4050A" w:rsidRDefault="00A4050A" w:rsidP="00432D1C">
      <w:pPr>
        <w:spacing w:after="0"/>
        <w:jc w:val="center"/>
        <w:rPr>
          <w:color w:val="993300"/>
        </w:rPr>
      </w:pPr>
    </w:p>
    <w:p w:rsidR="00A4050A" w:rsidRDefault="00A4050A">
      <w:pPr>
        <w:rPr>
          <w:color w:val="993300"/>
        </w:rPr>
      </w:pPr>
      <w:r>
        <w:rPr>
          <w:color w:val="993300"/>
        </w:rPr>
        <w:br w:type="page"/>
      </w: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A4050A" w:rsidRDefault="00A4050A" w:rsidP="00432D1C">
      <w:pPr>
        <w:spacing w:after="0"/>
        <w:jc w:val="center"/>
        <w:rPr>
          <w:color w:val="993300"/>
        </w:rPr>
      </w:pPr>
    </w:p>
    <w:p w:rsidR="00432D1C" w:rsidRPr="007E7232" w:rsidRDefault="00432D1C" w:rsidP="00432D1C">
      <w:pPr>
        <w:spacing w:after="0"/>
        <w:jc w:val="center"/>
        <w:rPr>
          <w:color w:val="E36C0A" w:themeColor="accent6" w:themeShade="BF"/>
          <w:sz w:val="24"/>
          <w:szCs w:val="24"/>
        </w:rPr>
      </w:pPr>
      <w:proofErr w:type="spellStart"/>
      <w:r w:rsidRPr="007E7232">
        <w:rPr>
          <w:color w:val="E36C0A" w:themeColor="accent6" w:themeShade="BF"/>
          <w:sz w:val="24"/>
          <w:szCs w:val="24"/>
        </w:rPr>
        <w:t>HospiceSønderjylland</w:t>
      </w:r>
      <w:proofErr w:type="spellEnd"/>
    </w:p>
    <w:p w:rsidR="00432D1C" w:rsidRPr="007E7232" w:rsidRDefault="007E7232" w:rsidP="00432D1C">
      <w:pPr>
        <w:spacing w:after="0"/>
        <w:jc w:val="center"/>
        <w:rPr>
          <w:rFonts w:ascii="Garamond" w:hAnsi="Garamond"/>
          <w:color w:val="E36C0A" w:themeColor="accent6" w:themeShade="BF"/>
          <w:sz w:val="24"/>
          <w:szCs w:val="24"/>
        </w:rPr>
      </w:pPr>
      <w:r>
        <w:rPr>
          <w:rFonts w:ascii="Garamond" w:hAnsi="Garamond"/>
          <w:color w:val="E36C0A" w:themeColor="accent6" w:themeShade="BF"/>
          <w:sz w:val="24"/>
          <w:szCs w:val="24"/>
        </w:rPr>
        <w:t>J</w:t>
      </w:r>
      <w:r w:rsidR="00432D1C" w:rsidRPr="007E7232">
        <w:rPr>
          <w:rFonts w:ascii="Garamond" w:hAnsi="Garamond"/>
          <w:color w:val="E36C0A" w:themeColor="accent6" w:themeShade="BF"/>
          <w:sz w:val="24"/>
          <w:szCs w:val="24"/>
        </w:rPr>
        <w:t>anuar 2018</w:t>
      </w:r>
    </w:p>
    <w:sectPr w:rsidR="00432D1C" w:rsidRPr="007E7232" w:rsidSect="00357610">
      <w:pgSz w:w="11906" w:h="16838" w:code="9"/>
      <w:pgMar w:top="851" w:right="1134" w:bottom="709" w:left="1134" w:header="709" w:footer="709" w:gutter="0"/>
      <w:paperSrc w:firs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2796"/>
    <w:multiLevelType w:val="hybridMultilevel"/>
    <w:tmpl w:val="7D3A9E90"/>
    <w:lvl w:ilvl="0" w:tplc="3F1ED89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1C"/>
    <w:rsid w:val="000B3EA5"/>
    <w:rsid w:val="00357610"/>
    <w:rsid w:val="003D7616"/>
    <w:rsid w:val="00432D1C"/>
    <w:rsid w:val="005E3C3F"/>
    <w:rsid w:val="00713715"/>
    <w:rsid w:val="007E7232"/>
    <w:rsid w:val="00A4050A"/>
    <w:rsid w:val="00B51018"/>
    <w:rsid w:val="00CD26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1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32D1C"/>
    <w:pPr>
      <w:ind w:left="720"/>
      <w:contextualSpacing/>
    </w:pPr>
  </w:style>
  <w:style w:type="paragraph" w:styleId="Markeringsbobletekst">
    <w:name w:val="Balloon Text"/>
    <w:basedOn w:val="Normal"/>
    <w:link w:val="MarkeringsbobletekstTegn"/>
    <w:uiPriority w:val="99"/>
    <w:semiHidden/>
    <w:unhideWhenUsed/>
    <w:rsid w:val="00432D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2D1C"/>
    <w:rPr>
      <w:rFonts w:ascii="Tahoma" w:hAnsi="Tahoma" w:cs="Tahoma"/>
      <w:sz w:val="16"/>
      <w:szCs w:val="16"/>
    </w:rPr>
  </w:style>
  <w:style w:type="character" w:styleId="Hyperlink">
    <w:name w:val="Hyperlink"/>
    <w:basedOn w:val="Standardskrifttypeiafsnit"/>
    <w:uiPriority w:val="99"/>
    <w:unhideWhenUsed/>
    <w:rsid w:val="00432D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1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32D1C"/>
    <w:pPr>
      <w:ind w:left="720"/>
      <w:contextualSpacing/>
    </w:pPr>
  </w:style>
  <w:style w:type="paragraph" w:styleId="Markeringsbobletekst">
    <w:name w:val="Balloon Text"/>
    <w:basedOn w:val="Normal"/>
    <w:link w:val="MarkeringsbobletekstTegn"/>
    <w:uiPriority w:val="99"/>
    <w:semiHidden/>
    <w:unhideWhenUsed/>
    <w:rsid w:val="00432D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2D1C"/>
    <w:rPr>
      <w:rFonts w:ascii="Tahoma" w:hAnsi="Tahoma" w:cs="Tahoma"/>
      <w:sz w:val="16"/>
      <w:szCs w:val="16"/>
    </w:rPr>
  </w:style>
  <w:style w:type="character" w:styleId="Hyperlink">
    <w:name w:val="Hyperlink"/>
    <w:basedOn w:val="Standardskrifttypeiafsnit"/>
    <w:uiPriority w:val="99"/>
    <w:unhideWhenUsed/>
    <w:rsid w:val="00432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ernesagen.d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rneungesorg.dk" TargetMode="External"/><Relationship Id="rId4" Type="http://schemas.openxmlformats.org/officeDocument/2006/relationships/settings" Target="settings.xml"/><Relationship Id="rId9" Type="http://schemas.openxmlformats.org/officeDocument/2006/relationships/hyperlink" Target="http://www.cancer.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501</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Carstensen</dc:creator>
  <cp:lastModifiedBy>Malene Katborg</cp:lastModifiedBy>
  <cp:revision>9</cp:revision>
  <cp:lastPrinted>2019-07-05T06:36:00Z</cp:lastPrinted>
  <dcterms:created xsi:type="dcterms:W3CDTF">2018-08-16T11:51:00Z</dcterms:created>
  <dcterms:modified xsi:type="dcterms:W3CDTF">2019-07-05T06:42:00Z</dcterms:modified>
</cp:coreProperties>
</file>