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A4" w:rsidRDefault="00B93EA4"/>
    <w:p w:rsidR="00F9533A" w:rsidRDefault="00F9533A"/>
    <w:p w:rsidR="00BB2760" w:rsidRDefault="00BB2760" w:rsidP="00B93EA4">
      <w:pPr>
        <w:spacing w:after="0"/>
        <w:jc w:val="center"/>
        <w:rPr>
          <w:rFonts w:ascii="Garamond" w:hAnsi="Garamond"/>
          <w:color w:val="993300"/>
        </w:rPr>
      </w:pPr>
    </w:p>
    <w:p w:rsidR="005406E2" w:rsidRPr="005406E2" w:rsidRDefault="00FA2127" w:rsidP="00F9533A">
      <w:pPr>
        <w:spacing w:after="0" w:line="240" w:lineRule="auto"/>
        <w:jc w:val="center"/>
        <w:rPr>
          <w:color w:val="E36C0A" w:themeColor="accent6" w:themeShade="BF"/>
          <w:sz w:val="96"/>
          <w:szCs w:val="96"/>
        </w:rPr>
      </w:pPr>
      <w:r>
        <w:rPr>
          <w:color w:val="E36C0A" w:themeColor="accent6" w:themeShade="BF"/>
          <w:sz w:val="96"/>
          <w:szCs w:val="96"/>
        </w:rPr>
        <w:t>DELIR</w:t>
      </w:r>
    </w:p>
    <w:p w:rsidR="00F9533A" w:rsidRDefault="00F9533A" w:rsidP="00BB2760">
      <w:r w:rsidRPr="00F9533A">
        <w:rPr>
          <w:rFonts w:ascii="Times New Roman" w:hAnsi="Times New Roman"/>
          <w:noProof/>
          <w:sz w:val="24"/>
          <w:szCs w:val="24"/>
          <w:lang w:eastAsia="da-DK"/>
        </w:rPr>
        <w:t xml:space="preserve"> </w:t>
      </w:r>
    </w:p>
    <w:p w:rsidR="00191F46" w:rsidRDefault="00191F46" w:rsidP="00BB2760"/>
    <w:p w:rsidR="00191F46" w:rsidRDefault="00191F46" w:rsidP="00BB2760"/>
    <w:p w:rsidR="00191F46" w:rsidRDefault="00191F46" w:rsidP="00BB2760"/>
    <w:p w:rsidR="00191F46" w:rsidRDefault="00191F46" w:rsidP="00BB2760"/>
    <w:p w:rsidR="00F9533A" w:rsidRDefault="00F9533A" w:rsidP="00BB2760"/>
    <w:p w:rsidR="00BB2760" w:rsidRDefault="00FA2127" w:rsidP="00BB2760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 wp14:anchorId="22EEBF11" wp14:editId="3C24BFCD">
            <wp:simplePos x="0" y="0"/>
            <wp:positionH relativeFrom="column">
              <wp:posOffset>1648460</wp:posOffset>
            </wp:positionH>
            <wp:positionV relativeFrom="paragraph">
              <wp:posOffset>29210</wp:posOffset>
            </wp:positionV>
            <wp:extent cx="3331845" cy="1924050"/>
            <wp:effectExtent l="0" t="0" r="1905" b="0"/>
            <wp:wrapNone/>
            <wp:docPr id="2" name="Billede 2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46">
        <w:t xml:space="preserve"> </w:t>
      </w:r>
    </w:p>
    <w:p w:rsidR="00F9533A" w:rsidRDefault="00F9533A" w:rsidP="00BB2760"/>
    <w:p w:rsidR="00F9533A" w:rsidRDefault="00F9533A" w:rsidP="00BB2760"/>
    <w:p w:rsidR="00F9533A" w:rsidRDefault="00F9533A" w:rsidP="00BB2760"/>
    <w:p w:rsidR="00F9533A" w:rsidRDefault="00F9533A" w:rsidP="00BB2760"/>
    <w:p w:rsidR="00191F46" w:rsidRDefault="00191F46" w:rsidP="00BB2760"/>
    <w:p w:rsidR="00191F46" w:rsidRDefault="00191F46" w:rsidP="00BB2760"/>
    <w:p w:rsidR="00191F46" w:rsidRDefault="00191F46" w:rsidP="00BB2760"/>
    <w:p w:rsidR="00FA2127" w:rsidRPr="00FA2127" w:rsidRDefault="00FA2127" w:rsidP="00FA2127">
      <w:pPr>
        <w:jc w:val="center"/>
        <w:rPr>
          <w:color w:val="F79646" w:themeColor="accent6"/>
          <w:sz w:val="40"/>
          <w:szCs w:val="40"/>
        </w:rPr>
      </w:pPr>
      <w:r w:rsidRPr="00FA2127">
        <w:rPr>
          <w:color w:val="F79646" w:themeColor="accent6"/>
          <w:sz w:val="40"/>
          <w:szCs w:val="40"/>
        </w:rPr>
        <w:t>INFORMATION TIL PÅRØRENDE</w:t>
      </w:r>
    </w:p>
    <w:p w:rsidR="00FA2127" w:rsidRDefault="00FA2127" w:rsidP="00BB2760"/>
    <w:p w:rsidR="00FA2127" w:rsidRDefault="00FA2127" w:rsidP="00BB2760"/>
    <w:p w:rsidR="00FA2127" w:rsidRDefault="00FA2127" w:rsidP="00BB2760">
      <w:r>
        <w:t xml:space="preserve">                                                   </w:t>
      </w:r>
      <w:r>
        <w:rPr>
          <w:noProof/>
          <w:lang w:eastAsia="da-DK"/>
        </w:rPr>
        <w:drawing>
          <wp:inline distT="0" distB="0" distL="0" distR="0">
            <wp:extent cx="3756660" cy="1699898"/>
            <wp:effectExtent l="0" t="0" r="0" b="0"/>
            <wp:docPr id="3" name="Billede 3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20" cy="17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27" w:rsidRPr="00FA2127" w:rsidRDefault="00FA2127" w:rsidP="00FA2127">
      <w:pPr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lastRenderedPageBreak/>
        <w:t xml:space="preserve">Når din pårørende er alvorlig syg, kan der opstå en forvirringstilstand, som kaldes </w:t>
      </w:r>
      <w:proofErr w:type="spellStart"/>
      <w:r w:rsidRPr="00FA2127">
        <w:rPr>
          <w:rFonts w:ascii="Arial" w:hAnsi="Arial" w:cs="Arial"/>
          <w:sz w:val="32"/>
          <w:szCs w:val="32"/>
        </w:rPr>
        <w:t>delir</w:t>
      </w:r>
      <w:proofErr w:type="spellEnd"/>
      <w:r w:rsidRPr="00FA2127">
        <w:rPr>
          <w:rFonts w:ascii="Arial" w:hAnsi="Arial" w:cs="Arial"/>
          <w:sz w:val="32"/>
          <w:szCs w:val="32"/>
        </w:rPr>
        <w:t>. I denne tilstand er den syge i vildelse, ude af sig selv og har svært ved at orientere sig</w:t>
      </w:r>
    </w:p>
    <w:p w:rsidR="00FA2127" w:rsidRPr="00FA2127" w:rsidRDefault="00FA2127" w:rsidP="00FA2127">
      <w:pPr>
        <w:rPr>
          <w:rFonts w:ascii="Arial" w:hAnsi="Arial" w:cs="Arial"/>
          <w:b/>
          <w:sz w:val="32"/>
          <w:szCs w:val="32"/>
        </w:rPr>
      </w:pPr>
    </w:p>
    <w:p w:rsidR="00FA2127" w:rsidRPr="00FA2127" w:rsidRDefault="00FA2127" w:rsidP="00FA2127">
      <w:pPr>
        <w:rPr>
          <w:rFonts w:ascii="Arial" w:hAnsi="Arial" w:cs="Arial"/>
          <w:b/>
          <w:sz w:val="32"/>
          <w:szCs w:val="32"/>
        </w:rPr>
      </w:pPr>
      <w:r w:rsidRPr="00FA2127">
        <w:rPr>
          <w:rFonts w:ascii="Arial" w:hAnsi="Arial" w:cs="Arial"/>
          <w:b/>
          <w:sz w:val="32"/>
          <w:szCs w:val="32"/>
        </w:rPr>
        <w:t>HVORDAN VISER DELIR SIG?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Forandret opførsel, gør usædvanlige ting.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Svært ved at koncentrere sig.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Skiftende uro i løbet af døgnet, ofte uro om natten.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Kan ikke skelne mellem virkelighed og fantasi.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Usammenhængende tale- sort snak-sammenblanding af tid, sted og personer.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Ser/hører noget, andre ikke fornemmer.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Manglende initiativ eller rastløshed.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Angst, vrede, mistillid og tristhed.</w:t>
      </w:r>
    </w:p>
    <w:p w:rsidR="00FA2127" w:rsidRPr="00FA2127" w:rsidRDefault="00FA2127" w:rsidP="00FA2127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Svært ved at tage beslutninger.</w:t>
      </w:r>
    </w:p>
    <w:p w:rsidR="00FA2127" w:rsidRPr="00FA2127" w:rsidRDefault="00FA2127" w:rsidP="00FA2127">
      <w:pPr>
        <w:spacing w:after="0" w:line="240" w:lineRule="auto"/>
        <w:ind w:left="340"/>
        <w:jc w:val="both"/>
        <w:rPr>
          <w:rFonts w:ascii="Arial" w:hAnsi="Arial" w:cs="Arial"/>
          <w:sz w:val="32"/>
          <w:szCs w:val="32"/>
        </w:rPr>
      </w:pPr>
    </w:p>
    <w:p w:rsidR="00FA2127" w:rsidRPr="00FA2127" w:rsidRDefault="00FA2127" w:rsidP="00FA2127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A2127">
        <w:rPr>
          <w:rFonts w:ascii="Arial" w:hAnsi="Arial" w:cs="Arial"/>
          <w:b/>
          <w:sz w:val="32"/>
          <w:szCs w:val="32"/>
        </w:rPr>
        <w:t>Delir</w:t>
      </w:r>
      <w:proofErr w:type="spellEnd"/>
      <w:r w:rsidRPr="00FA2127">
        <w:rPr>
          <w:rFonts w:ascii="Arial" w:hAnsi="Arial" w:cs="Arial"/>
          <w:b/>
          <w:sz w:val="32"/>
          <w:szCs w:val="32"/>
        </w:rPr>
        <w:t xml:space="preserve"> kan optræde med et eller flere af ovennævnte symptomer, ligesom det ofte varierer i løbet af dagen og fra dag til dag.</w:t>
      </w:r>
    </w:p>
    <w:p w:rsidR="00FA2127" w:rsidRDefault="00FA2127" w:rsidP="00FA2127">
      <w:pPr>
        <w:jc w:val="both"/>
        <w:rPr>
          <w:rFonts w:ascii="Arial" w:hAnsi="Arial" w:cs="Arial"/>
          <w:b/>
          <w:sz w:val="32"/>
          <w:szCs w:val="32"/>
        </w:rPr>
      </w:pPr>
    </w:p>
    <w:p w:rsidR="00FA2127" w:rsidRPr="00FA2127" w:rsidRDefault="00FA2127" w:rsidP="00FA2127">
      <w:pPr>
        <w:jc w:val="both"/>
        <w:rPr>
          <w:rFonts w:ascii="Arial" w:hAnsi="Arial" w:cs="Arial"/>
          <w:b/>
          <w:sz w:val="32"/>
          <w:szCs w:val="32"/>
        </w:rPr>
      </w:pPr>
      <w:r w:rsidRPr="00FA2127">
        <w:rPr>
          <w:rFonts w:ascii="Arial" w:hAnsi="Arial" w:cs="Arial"/>
          <w:b/>
          <w:sz w:val="32"/>
          <w:szCs w:val="32"/>
        </w:rPr>
        <w:t>ÅRSAGER TIL DELIR?</w:t>
      </w:r>
    </w:p>
    <w:p w:rsidR="00FA2127" w:rsidRPr="00FA2127" w:rsidRDefault="00FA2127" w:rsidP="00FA2127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FA2127">
        <w:rPr>
          <w:rFonts w:ascii="Arial" w:hAnsi="Arial" w:cs="Arial"/>
          <w:sz w:val="32"/>
          <w:szCs w:val="32"/>
        </w:rPr>
        <w:t>Delir</w:t>
      </w:r>
      <w:proofErr w:type="spellEnd"/>
      <w:r w:rsidRPr="00FA2127">
        <w:rPr>
          <w:rFonts w:ascii="Arial" w:hAnsi="Arial" w:cs="Arial"/>
          <w:sz w:val="32"/>
          <w:szCs w:val="32"/>
        </w:rPr>
        <w:t xml:space="preserve"> skyldes ikke et psykologisk problem, men skyldes en fysisk overbelastning af hjernen. Ofte er det en kombination af forskellige faktorer, som fx</w:t>
      </w:r>
    </w:p>
    <w:p w:rsidR="00FA2127" w:rsidRPr="00FA2127" w:rsidRDefault="00FA2127" w:rsidP="00FA2127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Forstyrret eller mangelfuld funktion af vigtige organer (nyrer, lever, lunger)</w:t>
      </w:r>
    </w:p>
    <w:p w:rsidR="00FA2127" w:rsidRPr="00FA2127" w:rsidRDefault="00FA2127" w:rsidP="00FA2127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 xml:space="preserve">Forstyrrelser af hjernen </w:t>
      </w:r>
      <w:proofErr w:type="spellStart"/>
      <w:r w:rsidRPr="00FA2127">
        <w:rPr>
          <w:rFonts w:ascii="Arial" w:hAnsi="Arial" w:cs="Arial"/>
          <w:sz w:val="32"/>
          <w:szCs w:val="32"/>
        </w:rPr>
        <w:t>pga</w:t>
      </w:r>
      <w:proofErr w:type="spellEnd"/>
      <w:r w:rsidRPr="00FA2127">
        <w:rPr>
          <w:rFonts w:ascii="Arial" w:hAnsi="Arial" w:cs="Arial"/>
          <w:sz w:val="32"/>
          <w:szCs w:val="32"/>
        </w:rPr>
        <w:t xml:space="preserve"> kræften eller metastaser.</w:t>
      </w:r>
    </w:p>
    <w:p w:rsidR="00FA2127" w:rsidRPr="00FA2127" w:rsidRDefault="00FA2127" w:rsidP="00FA2127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Bivirkninger af medicin</w:t>
      </w:r>
    </w:p>
    <w:p w:rsidR="00FA2127" w:rsidRDefault="00FA2127" w:rsidP="00FA2127">
      <w:pPr>
        <w:pStyle w:val="Listeafsnit"/>
        <w:jc w:val="both"/>
        <w:rPr>
          <w:rFonts w:ascii="Arial" w:hAnsi="Arial" w:cs="Arial"/>
          <w:sz w:val="32"/>
          <w:szCs w:val="32"/>
        </w:rPr>
      </w:pPr>
    </w:p>
    <w:p w:rsidR="00FA2127" w:rsidRDefault="00FA2127" w:rsidP="00FA2127">
      <w:pPr>
        <w:pStyle w:val="Listeafsnit"/>
        <w:jc w:val="both"/>
        <w:rPr>
          <w:rFonts w:ascii="Arial" w:hAnsi="Arial" w:cs="Arial"/>
          <w:sz w:val="32"/>
          <w:szCs w:val="32"/>
        </w:rPr>
      </w:pPr>
    </w:p>
    <w:p w:rsidR="00FA2127" w:rsidRDefault="00FA2127" w:rsidP="00FA2127">
      <w:pPr>
        <w:pStyle w:val="Listeafsnit"/>
        <w:jc w:val="both"/>
        <w:rPr>
          <w:rFonts w:ascii="Arial" w:hAnsi="Arial" w:cs="Arial"/>
          <w:sz w:val="32"/>
          <w:szCs w:val="32"/>
        </w:rPr>
      </w:pPr>
    </w:p>
    <w:p w:rsidR="00FA2127" w:rsidRPr="00FA2127" w:rsidRDefault="00FA2127" w:rsidP="00FA2127">
      <w:pPr>
        <w:pStyle w:val="Listeafsnit"/>
        <w:jc w:val="both"/>
        <w:rPr>
          <w:rFonts w:ascii="Arial" w:hAnsi="Arial" w:cs="Arial"/>
          <w:sz w:val="32"/>
          <w:szCs w:val="32"/>
        </w:rPr>
      </w:pPr>
    </w:p>
    <w:p w:rsidR="00FA2127" w:rsidRPr="00FA2127" w:rsidRDefault="00FA2127" w:rsidP="00FA21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2127">
        <w:rPr>
          <w:rFonts w:ascii="Arial" w:hAnsi="Arial" w:cs="Arial"/>
          <w:b/>
          <w:sz w:val="32"/>
          <w:szCs w:val="32"/>
        </w:rPr>
        <w:t>HVAD KAN DU GØRE SOM PÅRØRENDE?</w:t>
      </w:r>
    </w:p>
    <w:p w:rsidR="00FA2127" w:rsidRPr="00FA2127" w:rsidRDefault="00FA2127" w:rsidP="00FA212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Skab en rolig atmosfære med genkendelige ting på stuen.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Undgå unødvendige indtryk (eks. Radio/TV, mange personer)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Orientere om tid og sted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Fortæl hvem der er på stuen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Husk hjælpemidler som høreapparat og briller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Forsøg at have perioder med hvile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Undgå diskussioner, idet det kan udløse vrede og frustrationer. Anvend korte sætninger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I denne situation kan det være godt at dele tanker og følelser med personalet, da personalet kender til lignende situationer og reaktioner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Hvis I oplever ændringer i den normale adfærd, kontakt sygeplejersken. Jeres oplysninger kan bidrage til at delirium hurtigere opdages.</w:t>
      </w:r>
    </w:p>
    <w:p w:rsidR="00FA2127" w:rsidRPr="00FA2127" w:rsidRDefault="00FA2127" w:rsidP="00FA212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A2127">
        <w:rPr>
          <w:rFonts w:ascii="Arial" w:hAnsi="Arial" w:cs="Arial"/>
          <w:sz w:val="32"/>
          <w:szCs w:val="32"/>
        </w:rPr>
        <w:t>Brug personalet</w:t>
      </w:r>
    </w:p>
    <w:p w:rsidR="00FA2127" w:rsidRPr="00FA2127" w:rsidRDefault="00FA2127" w:rsidP="00FA2127">
      <w:pPr>
        <w:rPr>
          <w:rFonts w:ascii="Arial" w:hAnsi="Arial" w:cs="Arial"/>
          <w:b/>
          <w:sz w:val="32"/>
          <w:szCs w:val="32"/>
        </w:rPr>
      </w:pPr>
    </w:p>
    <w:p w:rsidR="00FA2127" w:rsidRPr="00FA2127" w:rsidRDefault="00FA2127" w:rsidP="00FA2127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A2127">
        <w:rPr>
          <w:rFonts w:ascii="Arial" w:hAnsi="Arial" w:cs="Arial"/>
          <w:b/>
          <w:sz w:val="32"/>
          <w:szCs w:val="32"/>
        </w:rPr>
        <w:t>Delir</w:t>
      </w:r>
      <w:proofErr w:type="spellEnd"/>
      <w:r w:rsidRPr="00FA2127">
        <w:rPr>
          <w:rFonts w:ascii="Arial" w:hAnsi="Arial" w:cs="Arial"/>
          <w:b/>
          <w:sz w:val="32"/>
          <w:szCs w:val="32"/>
        </w:rPr>
        <w:t xml:space="preserve"> kan i nogle tilfælde gå over. I andre tilfælde kan vi lindre symptomerne med eller uden medicin.</w:t>
      </w:r>
    </w:p>
    <w:p w:rsidR="00FA2127" w:rsidRPr="00FA2127" w:rsidRDefault="00FA2127" w:rsidP="00BB2760">
      <w:pPr>
        <w:rPr>
          <w:sz w:val="32"/>
          <w:szCs w:val="32"/>
        </w:rPr>
      </w:pPr>
    </w:p>
    <w:p w:rsidR="00FA2127" w:rsidRPr="00FA2127" w:rsidRDefault="00FA2127" w:rsidP="00BB2760">
      <w:pPr>
        <w:rPr>
          <w:sz w:val="32"/>
          <w:szCs w:val="32"/>
        </w:rPr>
      </w:pPr>
    </w:p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/>
    <w:p w:rsidR="00073865" w:rsidRDefault="00073865" w:rsidP="00BB2760">
      <w:bookmarkStart w:id="0" w:name="_GoBack"/>
      <w:bookmarkEnd w:id="0"/>
    </w:p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BB2760"/>
    <w:p w:rsidR="00FA2127" w:rsidRDefault="00FA2127" w:rsidP="00FA2127">
      <w:pPr>
        <w:spacing w:after="0"/>
        <w:jc w:val="center"/>
        <w:rPr>
          <w:color w:val="993300"/>
        </w:rPr>
      </w:pPr>
      <w:proofErr w:type="spellStart"/>
      <w:r>
        <w:rPr>
          <w:color w:val="993300"/>
        </w:rPr>
        <w:t>Hospice</w:t>
      </w:r>
      <w:r w:rsidRPr="005406E2">
        <w:rPr>
          <w:color w:val="993300"/>
        </w:rPr>
        <w:t>Sønderjylland</w:t>
      </w:r>
      <w:proofErr w:type="spellEnd"/>
    </w:p>
    <w:p w:rsidR="00FA2127" w:rsidRPr="005406E2" w:rsidRDefault="00FA2127" w:rsidP="00FA2127">
      <w:pPr>
        <w:spacing w:after="0"/>
        <w:jc w:val="center"/>
        <w:rPr>
          <w:color w:val="993300"/>
        </w:rPr>
      </w:pPr>
      <w:r>
        <w:rPr>
          <w:color w:val="993300"/>
        </w:rPr>
        <w:t>Udarbejdet af KIG 8</w:t>
      </w:r>
    </w:p>
    <w:p w:rsidR="00FA2127" w:rsidRPr="005406E2" w:rsidRDefault="00FA2127" w:rsidP="00FA2127">
      <w:pPr>
        <w:spacing w:after="0"/>
        <w:jc w:val="center"/>
        <w:rPr>
          <w:color w:val="993300"/>
        </w:rPr>
      </w:pPr>
      <w:r>
        <w:rPr>
          <w:color w:val="993300"/>
        </w:rPr>
        <w:t>Januar 2018</w:t>
      </w:r>
    </w:p>
    <w:p w:rsidR="00FA2127" w:rsidRDefault="00FA2127" w:rsidP="00BB2760"/>
    <w:sectPr w:rsidR="00FA2127" w:rsidSect="00FA2127">
      <w:pgSz w:w="11906" w:h="16838" w:code="9"/>
      <w:pgMar w:top="1106" w:right="851" w:bottom="1276" w:left="709" w:header="709" w:footer="709" w:gutter="0"/>
      <w:cols w:space="11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556"/>
    <w:multiLevelType w:val="hybridMultilevel"/>
    <w:tmpl w:val="98125A74"/>
    <w:lvl w:ilvl="0" w:tplc="9CD2B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38FF"/>
    <w:multiLevelType w:val="hybridMultilevel"/>
    <w:tmpl w:val="408CC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2639"/>
    <w:multiLevelType w:val="hybridMultilevel"/>
    <w:tmpl w:val="163A2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59BF"/>
    <w:multiLevelType w:val="hybridMultilevel"/>
    <w:tmpl w:val="77602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4180"/>
    <w:multiLevelType w:val="hybridMultilevel"/>
    <w:tmpl w:val="004A8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A2E0E"/>
    <w:multiLevelType w:val="hybridMultilevel"/>
    <w:tmpl w:val="0EBCB2D4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7415C"/>
    <w:multiLevelType w:val="hybridMultilevel"/>
    <w:tmpl w:val="936ADC42"/>
    <w:lvl w:ilvl="0" w:tplc="C2640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E4C35"/>
    <w:multiLevelType w:val="hybridMultilevel"/>
    <w:tmpl w:val="A5809F3C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43F80"/>
    <w:rsid w:val="00073865"/>
    <w:rsid w:val="00091833"/>
    <w:rsid w:val="000E2CD4"/>
    <w:rsid w:val="000E3DE2"/>
    <w:rsid w:val="00124C8C"/>
    <w:rsid w:val="0013043E"/>
    <w:rsid w:val="00191F46"/>
    <w:rsid w:val="001C795A"/>
    <w:rsid w:val="00232386"/>
    <w:rsid w:val="00240395"/>
    <w:rsid w:val="00322477"/>
    <w:rsid w:val="00362234"/>
    <w:rsid w:val="00410AA6"/>
    <w:rsid w:val="00415667"/>
    <w:rsid w:val="004435DB"/>
    <w:rsid w:val="004E1F6A"/>
    <w:rsid w:val="004F5920"/>
    <w:rsid w:val="005406E2"/>
    <w:rsid w:val="00561734"/>
    <w:rsid w:val="00586280"/>
    <w:rsid w:val="00601AA3"/>
    <w:rsid w:val="00635B14"/>
    <w:rsid w:val="00725E0A"/>
    <w:rsid w:val="00894D62"/>
    <w:rsid w:val="00975395"/>
    <w:rsid w:val="009A456C"/>
    <w:rsid w:val="009F7CBD"/>
    <w:rsid w:val="00A4416E"/>
    <w:rsid w:val="00A9698F"/>
    <w:rsid w:val="00B53681"/>
    <w:rsid w:val="00B85957"/>
    <w:rsid w:val="00B87CD5"/>
    <w:rsid w:val="00B93EA4"/>
    <w:rsid w:val="00BA21FB"/>
    <w:rsid w:val="00BB2760"/>
    <w:rsid w:val="00BC1931"/>
    <w:rsid w:val="00BC6C55"/>
    <w:rsid w:val="00C06AB3"/>
    <w:rsid w:val="00C628CE"/>
    <w:rsid w:val="00C85CFC"/>
    <w:rsid w:val="00CA2DBB"/>
    <w:rsid w:val="00D108DB"/>
    <w:rsid w:val="00D250DC"/>
    <w:rsid w:val="00D72563"/>
    <w:rsid w:val="00E35BDC"/>
    <w:rsid w:val="00E44DD5"/>
    <w:rsid w:val="00E64B8F"/>
    <w:rsid w:val="00ED33A3"/>
    <w:rsid w:val="00F31CCD"/>
    <w:rsid w:val="00F516CC"/>
    <w:rsid w:val="00F85D76"/>
    <w:rsid w:val="00F9533A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1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1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CDE4-1C7B-4D25-B774-61C65696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102-Jette Carstensen</dc:creator>
  <cp:lastModifiedBy>Jette Carstensen</cp:lastModifiedBy>
  <cp:revision>3</cp:revision>
  <cp:lastPrinted>2018-08-28T12:40:00Z</cp:lastPrinted>
  <dcterms:created xsi:type="dcterms:W3CDTF">2018-08-28T12:31:00Z</dcterms:created>
  <dcterms:modified xsi:type="dcterms:W3CDTF">2018-08-28T12:42:00Z</dcterms:modified>
</cp:coreProperties>
</file>